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Pr="00EC289F">
        <w:rPr>
          <w:rFonts w:cs="Arial"/>
          <w:bCs/>
          <w:sz w:val="22"/>
        </w:rPr>
        <w:tab/>
      </w:r>
      <w:r w:rsidRPr="00EC289F">
        <w:rPr>
          <w:rFonts w:cs="Arial"/>
          <w:bCs/>
          <w:sz w:val="22"/>
        </w:rPr>
        <w:tab/>
      </w:r>
      <w:r w:rsidR="00C4415D" w:rsidRPr="002E1D19">
        <w:rPr>
          <w:rFonts w:eastAsia="宋体"/>
          <w:sz w:val="22"/>
          <w:lang w:eastAsia="zh-CN"/>
        </w:rPr>
        <w:t>R2-1701486</w:t>
      </w:r>
    </w:p>
    <w:p w:rsidR="006D6782" w:rsidRPr="006D6782" w:rsidRDefault="00250B36" w:rsidP="00D17ABE">
      <w:pPr>
        <w:pStyle w:val="a4"/>
        <w:rPr>
          <w:rFonts w:cs="Arial"/>
          <w:bCs/>
          <w:sz w:val="22"/>
        </w:rPr>
      </w:pPr>
      <w:r w:rsidRPr="00250B36">
        <w:rPr>
          <w:rFonts w:eastAsia="宋体" w:hint="eastAsia"/>
          <w:sz w:val="22"/>
          <w:lang w:eastAsia="zh-CN"/>
        </w:rPr>
        <w:t>Athens</w:t>
      </w:r>
      <w:r w:rsidR="00156EF4" w:rsidRPr="00250B36">
        <w:rPr>
          <w:rFonts w:eastAsia="宋体"/>
          <w:sz w:val="22"/>
          <w:lang w:eastAsia="zh-CN"/>
        </w:rPr>
        <w:t xml:space="preserve">, </w:t>
      </w:r>
      <w:r w:rsidRPr="00250B36">
        <w:rPr>
          <w:rFonts w:eastAsia="宋体" w:hint="eastAsia"/>
          <w:sz w:val="22"/>
          <w:lang w:eastAsia="zh-CN"/>
        </w:rPr>
        <w:t>Greece</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3</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7</w:t>
      </w:r>
      <w:r w:rsidR="00156EF4" w:rsidRPr="00250B36">
        <w:rPr>
          <w:rFonts w:eastAsia="宋体"/>
          <w:sz w:val="22"/>
          <w:lang w:eastAsia="zh-CN"/>
        </w:rPr>
        <w:t xml:space="preserve">th </w:t>
      </w:r>
      <w:r w:rsidRPr="00250B36">
        <w:rPr>
          <w:rFonts w:eastAsia="宋体" w:hint="eastAsia"/>
          <w:sz w:val="22"/>
          <w:lang w:eastAsia="zh-CN"/>
        </w:rPr>
        <w:t>February</w:t>
      </w:r>
      <w:r w:rsidR="00156EF4" w:rsidRPr="00250B36">
        <w:rPr>
          <w:rFonts w:eastAsia="宋体"/>
          <w:sz w:val="22"/>
          <w:lang w:eastAsia="zh-CN"/>
        </w:rPr>
        <w:t xml:space="preserve"> 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44842">
        <w:rPr>
          <w:lang w:eastAsia="ja-JP"/>
        </w:rPr>
        <w:t>R</w:t>
      </w:r>
      <w:r w:rsidR="00B44842" w:rsidRPr="005461C9">
        <w:rPr>
          <w:lang w:eastAsia="ja-JP"/>
        </w:rPr>
        <w:t xml:space="preserve">esource configuration </w:t>
      </w:r>
      <w:r w:rsidR="00B44842">
        <w:rPr>
          <w:lang w:eastAsia="ja-JP"/>
        </w:rPr>
        <w:t xml:space="preserve">and data sending </w:t>
      </w:r>
      <w:r w:rsidR="00B44842" w:rsidRPr="005461C9">
        <w:rPr>
          <w:lang w:eastAsia="ja-JP"/>
        </w:rPr>
        <w:t>for UL grant-free transmission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580E86">
        <w:t>10.2.1.2</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473AE0" w:rsidRDefault="00250B36" w:rsidP="00FC4187">
      <w:pPr>
        <w:rPr>
          <w:rFonts w:eastAsiaTheme="minorEastAsia"/>
          <w:szCs w:val="20"/>
          <w:lang w:eastAsia="zh-CN"/>
        </w:rPr>
      </w:pPr>
      <w:r>
        <w:rPr>
          <w:rFonts w:eastAsiaTheme="minorEastAsia" w:hint="eastAsia"/>
          <w:szCs w:val="20"/>
          <w:lang w:eastAsia="zh-CN"/>
        </w:rPr>
        <w:t>At the RAN</w:t>
      </w:r>
      <w:r w:rsidR="00B44842">
        <w:rPr>
          <w:rFonts w:eastAsiaTheme="minorEastAsia"/>
          <w:szCs w:val="20"/>
          <w:lang w:eastAsia="zh-CN"/>
        </w:rPr>
        <w:t>1</w:t>
      </w:r>
      <w:r>
        <w:rPr>
          <w:rFonts w:eastAsiaTheme="minorEastAsia" w:hint="eastAsia"/>
          <w:szCs w:val="20"/>
          <w:lang w:eastAsia="zh-CN"/>
        </w:rPr>
        <w:t xml:space="preserve"> NR AH </w:t>
      </w:r>
      <w:r w:rsidR="008C3065">
        <w:rPr>
          <w:rFonts w:eastAsiaTheme="minorEastAsia" w:hint="eastAsia"/>
          <w:szCs w:val="20"/>
          <w:lang w:eastAsia="zh-CN"/>
        </w:rPr>
        <w:t xml:space="preserve">meeting, </w:t>
      </w:r>
      <w:r w:rsidR="00685F16">
        <w:rPr>
          <w:rFonts w:eastAsiaTheme="minorEastAsia" w:hint="eastAsia"/>
          <w:szCs w:val="20"/>
          <w:lang w:eastAsia="zh-CN"/>
        </w:rPr>
        <w:t xml:space="preserve">the </w:t>
      </w:r>
      <w:r w:rsidR="00B44842" w:rsidRPr="005461C9">
        <w:rPr>
          <w:rFonts w:eastAsia="MS Mincho"/>
          <w:lang w:eastAsia="ja-JP"/>
        </w:rPr>
        <w:t>resource configuration for UL grant-free transmission</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tbl>
      <w:tblPr>
        <w:tblStyle w:val="a7"/>
        <w:tblW w:w="0" w:type="auto"/>
        <w:tblLook w:val="04A0" w:firstRow="1" w:lastRow="0" w:firstColumn="1" w:lastColumn="0" w:noHBand="0" w:noVBand="1"/>
      </w:tblPr>
      <w:tblGrid>
        <w:gridCol w:w="9060"/>
      </w:tblGrid>
      <w:tr w:rsidR="008A0813" w:rsidTr="008A0813">
        <w:tc>
          <w:tcPr>
            <w:tcW w:w="9060" w:type="dxa"/>
          </w:tcPr>
          <w:p w:rsidR="008A0813" w:rsidRPr="00F31C54" w:rsidRDefault="008A0813" w:rsidP="008A0813">
            <w:pPr>
              <w:numPr>
                <w:ilvl w:val="0"/>
                <w:numId w:val="35"/>
              </w:numPr>
              <w:rPr>
                <w:rFonts w:eastAsia="MS Mincho"/>
                <w:lang w:eastAsia="ja-JP"/>
              </w:rPr>
            </w:pPr>
            <w:r w:rsidRPr="00F31C54">
              <w:rPr>
                <w:rFonts w:eastAsia="MS Mincho"/>
                <w:bCs/>
                <w:lang w:eastAsia="ja-JP"/>
              </w:rPr>
              <w:t>For an UL transmission scheme without grant</w:t>
            </w:r>
          </w:p>
          <w:p w:rsidR="008A0813" w:rsidRPr="00F31C54" w:rsidRDefault="008A0813" w:rsidP="008A0813">
            <w:pPr>
              <w:numPr>
                <w:ilvl w:val="1"/>
                <w:numId w:val="35"/>
              </w:numPr>
              <w:rPr>
                <w:rFonts w:eastAsia="MS Mincho"/>
                <w:lang w:eastAsia="ja-JP"/>
              </w:rPr>
            </w:pPr>
            <w:r w:rsidRPr="00F31C54">
              <w:rPr>
                <w:rFonts w:eastAsia="MS Mincho"/>
                <w:bCs/>
                <w:lang w:eastAsia="ja-JP"/>
              </w:rPr>
              <w:t>at least semi-static resource (re-)configuration is supported</w:t>
            </w:r>
          </w:p>
          <w:p w:rsidR="008A0813" w:rsidRPr="00F0657D" w:rsidRDefault="008A0813" w:rsidP="008A0813">
            <w:pPr>
              <w:numPr>
                <w:ilvl w:val="2"/>
                <w:numId w:val="35"/>
              </w:numPr>
              <w:tabs>
                <w:tab w:val="num" w:pos="2160"/>
              </w:tabs>
              <w:rPr>
                <w:rFonts w:eastAsia="MS Mincho"/>
                <w:lang w:eastAsia="ja-JP"/>
              </w:rPr>
            </w:pPr>
            <w:r>
              <w:rPr>
                <w:rFonts w:eastAsia="MS Mincho" w:hint="eastAsia"/>
                <w:lang w:eastAsia="ja-JP"/>
              </w:rPr>
              <w:t xml:space="preserve">FFS: </w:t>
            </w:r>
            <w:r w:rsidRPr="00F31C54">
              <w:rPr>
                <w:rFonts w:eastAsia="MS Mincho"/>
                <w:lang w:eastAsia="ja-JP"/>
              </w:rPr>
              <w:t xml:space="preserve">The resource </w:t>
            </w:r>
            <w:r>
              <w:rPr>
                <w:rFonts w:eastAsia="MS Mincho" w:hint="eastAsia"/>
                <w:lang w:eastAsia="ja-JP"/>
              </w:rPr>
              <w:t xml:space="preserve">configuration </w:t>
            </w:r>
            <w:r w:rsidRPr="00F31C54">
              <w:rPr>
                <w:rFonts w:eastAsia="MS Mincho"/>
                <w:lang w:eastAsia="ja-JP"/>
              </w:rPr>
              <w:t>includ</w:t>
            </w:r>
            <w:r>
              <w:rPr>
                <w:rFonts w:eastAsia="MS Mincho"/>
                <w:lang w:eastAsia="ja-JP"/>
              </w:rPr>
              <w:t>es at least physical resource</w:t>
            </w:r>
            <w:r w:rsidRPr="00F31C54">
              <w:rPr>
                <w:rFonts w:eastAsia="MS Mincho"/>
                <w:lang w:eastAsia="ja-JP"/>
              </w:rPr>
              <w:t xml:space="preserve"> in time and fre</w:t>
            </w:r>
            <w:r>
              <w:rPr>
                <w:rFonts w:eastAsia="MS Mincho"/>
                <w:lang w:eastAsia="ja-JP"/>
              </w:rPr>
              <w:t>quency domain and RS parameters</w:t>
            </w:r>
          </w:p>
          <w:p w:rsidR="008A0813" w:rsidRPr="00F31C54" w:rsidRDefault="008A0813" w:rsidP="008A0813">
            <w:pPr>
              <w:numPr>
                <w:ilvl w:val="2"/>
                <w:numId w:val="35"/>
              </w:numPr>
              <w:tabs>
                <w:tab w:val="num" w:pos="2160"/>
              </w:tabs>
              <w:rPr>
                <w:rFonts w:eastAsia="MS Mincho"/>
                <w:lang w:eastAsia="ja-JP"/>
              </w:rPr>
            </w:pPr>
            <w:r>
              <w:rPr>
                <w:rFonts w:eastAsia="MS Mincho" w:hint="eastAsia"/>
                <w:bCs/>
                <w:lang w:eastAsia="ja-JP"/>
              </w:rPr>
              <w:t>Higher-layer signaling could be similar to Rel-8 LTE SPS</w:t>
            </w:r>
          </w:p>
          <w:p w:rsidR="008A0813" w:rsidRPr="008441E1" w:rsidRDefault="008A0813" w:rsidP="008A0813">
            <w:pPr>
              <w:numPr>
                <w:ilvl w:val="2"/>
                <w:numId w:val="35"/>
              </w:numPr>
              <w:rPr>
                <w:rFonts w:eastAsia="MS Mincho"/>
                <w:lang w:eastAsia="ja-JP"/>
              </w:rPr>
            </w:pPr>
            <w:r>
              <w:rPr>
                <w:rFonts w:eastAsia="MS Mincho" w:hint="eastAsia"/>
                <w:lang w:eastAsia="ja-JP"/>
              </w:rPr>
              <w:t>FFS: MCS</w:t>
            </w:r>
          </w:p>
          <w:p w:rsidR="008A0813" w:rsidRPr="00F31C54" w:rsidRDefault="008A0813" w:rsidP="008A0813">
            <w:pPr>
              <w:numPr>
                <w:ilvl w:val="1"/>
                <w:numId w:val="35"/>
              </w:numPr>
              <w:rPr>
                <w:rFonts w:eastAsia="MS Mincho"/>
                <w:lang w:eastAsia="ja-JP"/>
              </w:rPr>
            </w:pPr>
            <w:r w:rsidRPr="00F31C54">
              <w:rPr>
                <w:rFonts w:eastAsia="MS Mincho"/>
                <w:bCs/>
                <w:lang w:eastAsia="ja-JP"/>
              </w:rPr>
              <w:t>RS is transmitted together with data</w:t>
            </w:r>
          </w:p>
          <w:p w:rsidR="008A0813" w:rsidRPr="00F31C54" w:rsidRDefault="008A0813" w:rsidP="008A0813">
            <w:pPr>
              <w:numPr>
                <w:ilvl w:val="2"/>
                <w:numId w:val="35"/>
              </w:numPr>
              <w:tabs>
                <w:tab w:val="num" w:pos="2160"/>
              </w:tabs>
              <w:rPr>
                <w:rFonts w:eastAsia="MS Mincho"/>
                <w:lang w:eastAsia="ja-JP"/>
              </w:rPr>
            </w:pPr>
            <w:r w:rsidRPr="00F31C54">
              <w:rPr>
                <w:rFonts w:eastAsia="MS Mincho"/>
                <w:lang w:eastAsia="ja-JP"/>
              </w:rPr>
              <w:t>channel structure of grant-based data transmission can be starting point</w:t>
            </w:r>
          </w:p>
          <w:p w:rsidR="008A0813" w:rsidRPr="008A0813" w:rsidRDefault="008A0813" w:rsidP="00FC4187">
            <w:pPr>
              <w:rPr>
                <w:rFonts w:eastAsiaTheme="minorEastAsia"/>
                <w:szCs w:val="20"/>
                <w:lang w:eastAsia="zh-CN"/>
              </w:rPr>
            </w:pPr>
          </w:p>
        </w:tc>
      </w:tr>
    </w:tbl>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9A12DA">
        <w:rPr>
          <w:lang w:eastAsia="ja-JP"/>
        </w:rPr>
        <w:t>r</w:t>
      </w:r>
      <w:r w:rsidR="00B44842" w:rsidRPr="005461C9">
        <w:rPr>
          <w:rFonts w:eastAsia="MS Mincho"/>
          <w:lang w:eastAsia="ja-JP"/>
        </w:rPr>
        <w:t xml:space="preserve">esource configuration </w:t>
      </w:r>
      <w:r w:rsidR="00B44842">
        <w:rPr>
          <w:lang w:eastAsia="ja-JP"/>
        </w:rPr>
        <w:t xml:space="preserve">and data sending </w:t>
      </w:r>
      <w:r w:rsidR="00B44842" w:rsidRPr="005461C9">
        <w:rPr>
          <w:rFonts w:eastAsia="MS Mincho"/>
          <w:lang w:eastAsia="ja-JP"/>
        </w:rPr>
        <w:t>for UL grant-free transmission</w:t>
      </w:r>
      <w:r w:rsidR="00B44842">
        <w:rPr>
          <w:rFonts w:eastAsiaTheme="minorEastAsia" w:hint="eastAsia"/>
          <w:szCs w:val="20"/>
          <w:lang w:eastAsia="zh-CN"/>
        </w:rPr>
        <w:t xml:space="preserve"> </w:t>
      </w:r>
      <w:r w:rsidR="00E46377">
        <w:rPr>
          <w:rFonts w:eastAsiaTheme="minorEastAsia" w:hint="eastAsia"/>
          <w:szCs w:val="20"/>
          <w:lang w:eastAsia="zh-CN"/>
        </w:rPr>
        <w:t>issues</w:t>
      </w:r>
      <w:r w:rsidR="00250B36">
        <w:rPr>
          <w:rFonts w:eastAsiaTheme="minorEastAsia" w:hint="eastAsia"/>
          <w:szCs w:val="20"/>
          <w:lang w:eastAsia="zh-CN"/>
        </w:rPr>
        <w:t xml:space="preserve"> and </w:t>
      </w:r>
      <w:r w:rsidR="00116120">
        <w:rPr>
          <w:rFonts w:eastAsiaTheme="minorEastAsia" w:hint="eastAsia"/>
          <w:szCs w:val="20"/>
          <w:lang w:eastAsia="zh-CN"/>
        </w:rPr>
        <w:t xml:space="preserve">provide </w:t>
      </w:r>
      <w:r>
        <w:rPr>
          <w:rFonts w:eastAsiaTheme="minorEastAsia" w:hint="eastAsia"/>
          <w:szCs w:val="20"/>
          <w:lang w:eastAsia="zh-CN"/>
        </w:rPr>
        <w:t xml:space="preserve">some </w:t>
      </w:r>
      <w:r w:rsidR="00D1098A">
        <w:rPr>
          <w:rFonts w:eastAsiaTheme="minorEastAsia" w:hint="eastAsia"/>
          <w:szCs w:val="20"/>
          <w:lang w:eastAsia="zh-CN"/>
        </w:rPr>
        <w:t>suggestions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B44842"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1"/>
      <w:bookmarkStart w:id="6" w:name="OLE_LINK22"/>
      <w:bookmarkStart w:id="7" w:name="OLE_LINK30"/>
      <w:bookmarkStart w:id="8" w:name="OLE_LINK31"/>
      <w:r w:rsidRPr="0017084F">
        <w:rPr>
          <w:rFonts w:eastAsia="宋体" w:cs="Times New Roman"/>
          <w:b w:val="0"/>
          <w:sz w:val="32"/>
          <w:szCs w:val="20"/>
          <w:lang w:val="en-GB"/>
        </w:rPr>
        <w:t>Grant-free Resource configuration</w:t>
      </w:r>
      <w:r w:rsidR="00A518BB" w:rsidRPr="0017084F">
        <w:rPr>
          <w:rFonts w:eastAsia="宋体" w:cs="Times New Roman"/>
          <w:b w:val="0"/>
          <w:sz w:val="32"/>
          <w:szCs w:val="20"/>
          <w:lang w:val="en-GB"/>
        </w:rPr>
        <w:t xml:space="preserve"> </w:t>
      </w:r>
      <w:r w:rsidR="006D0EFE" w:rsidRPr="0017084F">
        <w:rPr>
          <w:rFonts w:eastAsia="宋体" w:cs="Times New Roman"/>
          <w:b w:val="0"/>
          <w:sz w:val="32"/>
          <w:szCs w:val="20"/>
          <w:lang w:val="en-GB"/>
        </w:rPr>
        <w:t>and</w:t>
      </w:r>
      <w:r w:rsidR="00A518BB" w:rsidRPr="0017084F">
        <w:rPr>
          <w:rFonts w:eastAsia="宋体" w:cs="Times New Roman"/>
          <w:b w:val="0"/>
          <w:sz w:val="32"/>
          <w:szCs w:val="20"/>
          <w:lang w:val="en-GB"/>
        </w:rPr>
        <w:t xml:space="preserve"> </w:t>
      </w:r>
      <w:r w:rsidR="006D0EFE" w:rsidRPr="0017084F">
        <w:rPr>
          <w:rFonts w:eastAsia="宋体" w:cs="Times New Roman"/>
          <w:b w:val="0"/>
          <w:sz w:val="32"/>
          <w:szCs w:val="20"/>
          <w:lang w:val="en-GB"/>
        </w:rPr>
        <w:t>new transmission</w:t>
      </w:r>
    </w:p>
    <w:p w:rsidR="006D0EFE" w:rsidRDefault="00B44842" w:rsidP="008C0078">
      <w:pPr>
        <w:jc w:val="both"/>
        <w:rPr>
          <w:rFonts w:eastAsiaTheme="minorEastAsia"/>
          <w:szCs w:val="20"/>
          <w:lang w:eastAsia="zh-CN"/>
        </w:rPr>
      </w:pPr>
      <w:r>
        <w:rPr>
          <w:rFonts w:eastAsiaTheme="minorEastAsia"/>
          <w:szCs w:val="20"/>
          <w:lang w:eastAsia="zh-CN"/>
        </w:rPr>
        <w:t xml:space="preserve">RAN1 had agreed that </w:t>
      </w:r>
      <w:r w:rsidR="00906AEB">
        <w:rPr>
          <w:rFonts w:eastAsiaTheme="minorEastAsia"/>
          <w:szCs w:val="20"/>
          <w:lang w:eastAsia="zh-CN"/>
        </w:rPr>
        <w:t xml:space="preserve">the </w:t>
      </w:r>
      <w:r w:rsidR="00906AEB">
        <w:rPr>
          <w:rFonts w:eastAsia="MS Mincho"/>
          <w:bCs/>
          <w:lang w:eastAsia="ja-JP"/>
        </w:rPr>
        <w:t>h</w:t>
      </w:r>
      <w:r>
        <w:rPr>
          <w:rFonts w:eastAsia="MS Mincho" w:hint="eastAsia"/>
          <w:bCs/>
          <w:lang w:eastAsia="ja-JP"/>
        </w:rPr>
        <w:t>igher-layer</w:t>
      </w:r>
      <w:r w:rsidR="00906AEB">
        <w:rPr>
          <w:rFonts w:eastAsia="MS Mincho"/>
          <w:bCs/>
          <w:lang w:eastAsia="ja-JP"/>
        </w:rPr>
        <w:t xml:space="preserve"> </w:t>
      </w:r>
      <w:r>
        <w:rPr>
          <w:rFonts w:eastAsia="MS Mincho" w:hint="eastAsia"/>
          <w:bCs/>
          <w:lang w:eastAsia="ja-JP"/>
        </w:rPr>
        <w:t>signaling</w:t>
      </w:r>
      <w:r w:rsidR="00906AEB" w:rsidRPr="00906AEB">
        <w:rPr>
          <w:rFonts w:eastAsia="MS Mincho"/>
          <w:bCs/>
          <w:lang w:eastAsia="ja-JP"/>
        </w:rPr>
        <w:t xml:space="preserve"> </w:t>
      </w:r>
      <w:r w:rsidR="00906AEB">
        <w:rPr>
          <w:rFonts w:eastAsia="MS Mincho"/>
          <w:bCs/>
          <w:lang w:eastAsia="ja-JP"/>
        </w:rPr>
        <w:t xml:space="preserve">of </w:t>
      </w:r>
      <w:r w:rsidR="00906AEB">
        <w:rPr>
          <w:rFonts w:eastAsiaTheme="minorEastAsia"/>
          <w:szCs w:val="20"/>
          <w:lang w:eastAsia="zh-CN"/>
        </w:rPr>
        <w:t>the grant-free transmission</w:t>
      </w:r>
      <w:r w:rsidR="00906AEB">
        <w:rPr>
          <w:rFonts w:eastAsia="MS Mincho" w:hint="eastAsia"/>
          <w:bCs/>
          <w:lang w:eastAsia="ja-JP"/>
        </w:rPr>
        <w:t xml:space="preserve"> </w:t>
      </w:r>
      <w:r>
        <w:rPr>
          <w:rFonts w:eastAsia="MS Mincho" w:hint="eastAsia"/>
          <w:bCs/>
          <w:lang w:eastAsia="ja-JP"/>
        </w:rPr>
        <w:t xml:space="preserve">could be similar to Rel-8 LTE </w:t>
      </w:r>
      <w:r w:rsidR="005F0DCB">
        <w:rPr>
          <w:rFonts w:eastAsia="MS Mincho"/>
          <w:bCs/>
          <w:lang w:eastAsia="ja-JP"/>
        </w:rPr>
        <w:t>SPS</w:t>
      </w:r>
      <w:r w:rsidR="005F0DCB">
        <w:rPr>
          <w:rFonts w:eastAsiaTheme="minorEastAsia"/>
          <w:szCs w:val="20"/>
          <w:lang w:eastAsia="zh-CN"/>
        </w:rPr>
        <w:t xml:space="preserve">. </w:t>
      </w:r>
      <w:r w:rsidR="00906AEB">
        <w:rPr>
          <w:rFonts w:eastAsiaTheme="minorEastAsia"/>
          <w:szCs w:val="20"/>
          <w:lang w:eastAsia="zh-CN"/>
        </w:rPr>
        <w:t xml:space="preserve">The </w:t>
      </w:r>
      <w:r w:rsidR="00A518BB">
        <w:rPr>
          <w:rFonts w:eastAsiaTheme="minorEastAsia" w:hint="eastAsia"/>
          <w:szCs w:val="20"/>
          <w:lang w:eastAsia="zh-CN"/>
        </w:rPr>
        <w:t xml:space="preserve">SPS was </w:t>
      </w:r>
      <w:r w:rsidR="00A518BB">
        <w:rPr>
          <w:rFonts w:eastAsiaTheme="minorEastAsia"/>
          <w:szCs w:val="20"/>
          <w:lang w:eastAsia="zh-CN"/>
        </w:rPr>
        <w:t>introduce</w:t>
      </w:r>
      <w:r w:rsidR="00C85D97">
        <w:rPr>
          <w:rFonts w:eastAsiaTheme="minorEastAsia"/>
          <w:szCs w:val="20"/>
          <w:lang w:eastAsia="zh-CN"/>
        </w:rPr>
        <w:t>d</w:t>
      </w:r>
      <w:r>
        <w:rPr>
          <w:rFonts w:eastAsiaTheme="minorEastAsia"/>
          <w:szCs w:val="20"/>
          <w:lang w:eastAsia="zh-CN"/>
        </w:rPr>
        <w:t xml:space="preserve"> for LTE</w:t>
      </w:r>
      <w:r w:rsidR="00A518BB">
        <w:rPr>
          <w:rFonts w:eastAsiaTheme="minorEastAsia" w:hint="eastAsia"/>
          <w:szCs w:val="20"/>
          <w:lang w:eastAsia="zh-CN"/>
        </w:rPr>
        <w:t xml:space="preserve"> </w:t>
      </w:r>
      <w:r>
        <w:rPr>
          <w:rFonts w:eastAsiaTheme="minorEastAsia"/>
          <w:szCs w:val="20"/>
          <w:lang w:eastAsia="zh-CN"/>
        </w:rPr>
        <w:t>since</w:t>
      </w:r>
      <w:r w:rsidR="00A518BB">
        <w:rPr>
          <w:rFonts w:eastAsiaTheme="minorEastAsia"/>
          <w:szCs w:val="20"/>
          <w:lang w:eastAsia="zh-CN"/>
        </w:rPr>
        <w:t xml:space="preserve"> R</w:t>
      </w:r>
      <w:r w:rsidR="005F0DCB">
        <w:rPr>
          <w:rFonts w:eastAsiaTheme="minorEastAsia"/>
          <w:szCs w:val="20"/>
          <w:lang w:eastAsia="zh-CN"/>
        </w:rPr>
        <w:t>elease</w:t>
      </w:r>
      <w:r w:rsidR="00A518BB">
        <w:rPr>
          <w:rFonts w:eastAsiaTheme="minorEastAsia"/>
          <w:szCs w:val="20"/>
          <w:lang w:eastAsia="zh-CN"/>
        </w:rPr>
        <w:t>8</w:t>
      </w:r>
      <w:r>
        <w:rPr>
          <w:rFonts w:eastAsiaTheme="minorEastAsia"/>
          <w:szCs w:val="20"/>
          <w:lang w:eastAsia="zh-CN"/>
        </w:rPr>
        <w:t xml:space="preserve"> and</w:t>
      </w:r>
      <w:r w:rsidRPr="00B44842">
        <w:t xml:space="preserve"> </w:t>
      </w:r>
      <w:r>
        <w:t xml:space="preserve">had been shown to be beneficial for </w:t>
      </w:r>
      <w:r w:rsidR="00906AEB">
        <w:t xml:space="preserve">the </w:t>
      </w:r>
      <w:r>
        <w:t>UL traffic as seen in the latency reduction study for LTE</w:t>
      </w:r>
      <w:r>
        <w:rPr>
          <w:rFonts w:eastAsiaTheme="minorEastAsia"/>
          <w:szCs w:val="20"/>
          <w:lang w:eastAsia="zh-CN"/>
        </w:rPr>
        <w:t>. The dedicated RRC configuration include</w:t>
      </w:r>
      <w:r w:rsidR="00906AEB">
        <w:rPr>
          <w:rFonts w:eastAsiaTheme="minorEastAsia"/>
          <w:szCs w:val="20"/>
          <w:lang w:eastAsia="zh-CN"/>
        </w:rPr>
        <w:t>s the</w:t>
      </w:r>
      <w:r>
        <w:rPr>
          <w:rFonts w:eastAsiaTheme="minorEastAsia"/>
          <w:szCs w:val="20"/>
          <w:lang w:eastAsia="zh-CN"/>
        </w:rPr>
        <w:t xml:space="preserve"> SPS period, power control parameters and HARQ process ID, etc. </w:t>
      </w:r>
      <w:r w:rsidR="00906AEB">
        <w:rPr>
          <w:rFonts w:eastAsiaTheme="minorEastAsia"/>
          <w:szCs w:val="20"/>
          <w:lang w:eastAsia="zh-CN"/>
        </w:rPr>
        <w:t xml:space="preserve">Before sending the data, </w:t>
      </w:r>
      <w:r>
        <w:rPr>
          <w:rFonts w:eastAsiaTheme="minorEastAsia"/>
          <w:szCs w:val="20"/>
          <w:lang w:eastAsia="zh-CN"/>
        </w:rPr>
        <w:t xml:space="preserve">the </w:t>
      </w:r>
      <w:r w:rsidR="009A12DA">
        <w:rPr>
          <w:rFonts w:eastAsiaTheme="minorEastAsia"/>
          <w:szCs w:val="20"/>
          <w:lang w:eastAsia="zh-CN"/>
        </w:rPr>
        <w:t xml:space="preserve">SPS usage </w:t>
      </w:r>
      <w:r>
        <w:rPr>
          <w:rFonts w:eastAsiaTheme="minorEastAsia"/>
          <w:szCs w:val="20"/>
          <w:lang w:eastAsia="zh-CN"/>
        </w:rPr>
        <w:t>has to be activated by PDCCH</w:t>
      </w:r>
      <w:r w:rsidR="00906AEB">
        <w:rPr>
          <w:rFonts w:eastAsiaTheme="minorEastAsia"/>
          <w:szCs w:val="20"/>
          <w:lang w:eastAsia="zh-CN"/>
        </w:rPr>
        <w:t xml:space="preserve"> after the SPS is configured to the </w:t>
      </w:r>
      <w:r w:rsidR="00C443B0">
        <w:rPr>
          <w:rFonts w:eastAsiaTheme="minorEastAsia"/>
          <w:szCs w:val="20"/>
          <w:lang w:eastAsia="zh-CN"/>
        </w:rPr>
        <w:t xml:space="preserve">UE. </w:t>
      </w:r>
      <w:r>
        <w:rPr>
          <w:rFonts w:eastAsiaTheme="minorEastAsia"/>
          <w:szCs w:val="20"/>
          <w:lang w:eastAsia="zh-CN"/>
        </w:rPr>
        <w:t>T</w:t>
      </w:r>
      <w:r w:rsidR="006D0EFE">
        <w:rPr>
          <w:rFonts w:eastAsiaTheme="minorEastAsia"/>
          <w:szCs w:val="20"/>
          <w:lang w:eastAsia="zh-CN"/>
        </w:rPr>
        <w:t>he time,</w:t>
      </w:r>
      <w:r>
        <w:rPr>
          <w:rFonts w:eastAsiaTheme="minorEastAsia"/>
          <w:szCs w:val="20"/>
          <w:lang w:eastAsia="zh-CN"/>
        </w:rPr>
        <w:t xml:space="preserve"> frequency resource </w:t>
      </w:r>
      <w:r w:rsidR="006D0EFE">
        <w:rPr>
          <w:rFonts w:eastAsiaTheme="minorEastAsia"/>
          <w:szCs w:val="20"/>
          <w:lang w:eastAsia="zh-CN"/>
        </w:rPr>
        <w:t xml:space="preserve">and MCS will be indicated in </w:t>
      </w:r>
      <w:r w:rsidR="00C443B0">
        <w:rPr>
          <w:rFonts w:eastAsiaTheme="minorEastAsia"/>
          <w:szCs w:val="20"/>
          <w:lang w:eastAsia="zh-CN"/>
        </w:rPr>
        <w:t xml:space="preserve">the </w:t>
      </w:r>
      <w:r w:rsidR="006D0EFE">
        <w:rPr>
          <w:rFonts w:eastAsiaTheme="minorEastAsia"/>
          <w:szCs w:val="20"/>
          <w:lang w:eastAsia="zh-CN"/>
        </w:rPr>
        <w:t xml:space="preserve">PDCCH when the SPS is activated. </w:t>
      </w:r>
      <w:r w:rsidR="00C443B0">
        <w:rPr>
          <w:rFonts w:eastAsiaTheme="minorEastAsia"/>
          <w:szCs w:val="20"/>
          <w:lang w:eastAsia="zh-CN"/>
        </w:rPr>
        <w:t>The SPS resource can also be implicit released due to the empty buffer.</w:t>
      </w:r>
    </w:p>
    <w:p w:rsidR="006D0EFE" w:rsidRPr="006D0EFE" w:rsidRDefault="006D0EFE" w:rsidP="008C0078">
      <w:pPr>
        <w:jc w:val="both"/>
        <w:rPr>
          <w:rFonts w:eastAsiaTheme="minorEastAsia"/>
          <w:szCs w:val="20"/>
          <w:lang w:eastAsia="zh-CN"/>
        </w:rPr>
      </w:pPr>
      <w:r>
        <w:t xml:space="preserve">In LTE, </w:t>
      </w:r>
      <w:r w:rsidR="00C443B0">
        <w:t xml:space="preserve">the </w:t>
      </w:r>
      <w:r>
        <w:t xml:space="preserve">enhancements </w:t>
      </w:r>
      <w:r w:rsidR="009A12DA">
        <w:t xml:space="preserve">to SPS </w:t>
      </w:r>
      <w:r>
        <w:t xml:space="preserve">were recently introduced in </w:t>
      </w:r>
      <w:r w:rsidRPr="00D94563">
        <w:rPr>
          <w:bCs/>
        </w:rPr>
        <w:t>WI L2 latency reduction techniques for LTE</w:t>
      </w:r>
      <w:r>
        <w:t xml:space="preserve">. With this technique, </w:t>
      </w:r>
      <w:r w:rsidR="009A12DA">
        <w:t xml:space="preserve">the SPS period can be 1ms and </w:t>
      </w:r>
      <w:r>
        <w:t xml:space="preserve">a UE uses the configured grant only when it has UL data to transmit to reduce unnecessary interference and battery consumption. For the </w:t>
      </w:r>
      <w:r w:rsidRPr="005461C9">
        <w:rPr>
          <w:rFonts w:eastAsia="MS Mincho"/>
          <w:lang w:eastAsia="ja-JP"/>
        </w:rPr>
        <w:t>UL grant-free transmission</w:t>
      </w:r>
      <w:r>
        <w:rPr>
          <w:rFonts w:eastAsia="MS Mincho"/>
          <w:lang w:eastAsia="ja-JP"/>
        </w:rPr>
        <w:t xml:space="preserve"> in NR</w:t>
      </w:r>
      <w:r>
        <w:t xml:space="preserve">, unnecessary interference and battery consumption should also be avoided. </w:t>
      </w:r>
    </w:p>
    <w:p w:rsidR="006D0EFE" w:rsidRDefault="006D430F" w:rsidP="008C0078">
      <w:pPr>
        <w:jc w:val="both"/>
        <w:rPr>
          <w:b/>
          <w:lang w:eastAsia="zh-CN"/>
        </w:rPr>
      </w:pPr>
      <w:r w:rsidRPr="00D41B9C">
        <w:rPr>
          <w:b/>
          <w:lang w:eastAsia="zh-CN"/>
        </w:rPr>
        <w:t>P</w:t>
      </w:r>
      <w:r w:rsidRPr="00D41B9C">
        <w:rPr>
          <w:rFonts w:hint="eastAsia"/>
          <w:b/>
          <w:lang w:eastAsia="zh-CN"/>
        </w:rPr>
        <w:t xml:space="preserve">roposal </w:t>
      </w:r>
      <w:r>
        <w:rPr>
          <w:b/>
          <w:lang w:eastAsia="zh-CN"/>
        </w:rPr>
        <w:t>1</w:t>
      </w:r>
      <w:r w:rsidRPr="00D41B9C">
        <w:rPr>
          <w:rFonts w:hint="eastAsia"/>
          <w:b/>
          <w:lang w:eastAsia="zh-CN"/>
        </w:rPr>
        <w:t>:</w:t>
      </w:r>
      <w:r w:rsidR="006D0EFE" w:rsidRPr="006D0EFE">
        <w:rPr>
          <w:b/>
          <w:lang w:eastAsia="zh-CN"/>
        </w:rPr>
        <w:t xml:space="preserve"> </w:t>
      </w:r>
      <w:r w:rsidR="00C443B0">
        <w:rPr>
          <w:b/>
          <w:lang w:eastAsia="zh-CN"/>
        </w:rPr>
        <w:t>T</w:t>
      </w:r>
      <w:r w:rsidR="006D0EFE">
        <w:rPr>
          <w:b/>
          <w:lang w:eastAsia="zh-CN"/>
        </w:rPr>
        <w:t xml:space="preserve">he </w:t>
      </w:r>
      <w:r w:rsidR="006D0EFE" w:rsidRPr="006D0EFE">
        <w:rPr>
          <w:b/>
          <w:lang w:eastAsia="zh-CN"/>
        </w:rPr>
        <w:t>UE should skip the UL grant-free resource when it has an empty buffer.</w:t>
      </w:r>
    </w:p>
    <w:p w:rsidR="006D0EFE" w:rsidRPr="006D0EFE" w:rsidRDefault="006D0EFE" w:rsidP="008C0078">
      <w:pPr>
        <w:jc w:val="both"/>
      </w:pPr>
      <w:r w:rsidRPr="006D0EFE">
        <w:t>B</w:t>
      </w:r>
      <w:r w:rsidRPr="006D0EFE">
        <w:rPr>
          <w:rFonts w:hint="eastAsia"/>
        </w:rPr>
        <w:t xml:space="preserve">ecause </w:t>
      </w:r>
      <w:r w:rsidR="00EC682A">
        <w:t xml:space="preserve">we suggest that </w:t>
      </w:r>
      <w:r w:rsidRPr="006D0EFE">
        <w:rPr>
          <w:rFonts w:hint="eastAsia"/>
        </w:rPr>
        <w:t xml:space="preserve">the </w:t>
      </w:r>
      <w:r w:rsidR="00EC682A">
        <w:t xml:space="preserve">UE can skip the UL grant-free resource </w:t>
      </w:r>
      <w:r w:rsidR="00EC682A" w:rsidRPr="00EC682A">
        <w:t>when it has an empty buffer</w:t>
      </w:r>
      <w:r w:rsidR="00EC682A">
        <w:t xml:space="preserve"> like LTE, the PDCCH activation and implicit grant-free resource release are not needed.</w:t>
      </w:r>
    </w:p>
    <w:p w:rsidR="006D0EFE" w:rsidRPr="00EC682A" w:rsidRDefault="00EC682A" w:rsidP="008C0078">
      <w:pPr>
        <w:jc w:val="both"/>
        <w:rPr>
          <w:rFonts w:eastAsiaTheme="minorEastAsia"/>
          <w:b/>
          <w:lang w:eastAsia="zh-CN"/>
        </w:rPr>
      </w:pPr>
      <w:r w:rsidRPr="00EC682A">
        <w:rPr>
          <w:b/>
          <w:lang w:eastAsia="zh-CN"/>
        </w:rPr>
        <w:lastRenderedPageBreak/>
        <w:t>P</w:t>
      </w:r>
      <w:r w:rsidRPr="00EC682A">
        <w:rPr>
          <w:rFonts w:hint="eastAsia"/>
          <w:b/>
          <w:lang w:eastAsia="zh-CN"/>
        </w:rPr>
        <w:t xml:space="preserve">roposal </w:t>
      </w:r>
      <w:r>
        <w:rPr>
          <w:b/>
          <w:lang w:eastAsia="zh-CN"/>
        </w:rPr>
        <w:t>2</w:t>
      </w:r>
      <w:r w:rsidRPr="00EC682A">
        <w:rPr>
          <w:b/>
          <w:lang w:eastAsia="zh-CN"/>
        </w:rPr>
        <w:t>:</w:t>
      </w:r>
      <w:r w:rsidRPr="00EC682A">
        <w:rPr>
          <w:b/>
        </w:rPr>
        <w:t xml:space="preserve"> The PDCCH activation and implicit grant-free resource release are not needed</w:t>
      </w:r>
      <w:r w:rsidR="00C443B0">
        <w:rPr>
          <w:b/>
        </w:rPr>
        <w:t xml:space="preserve"> for the </w:t>
      </w:r>
      <w:r w:rsidR="009A12DA">
        <w:rPr>
          <w:b/>
        </w:rPr>
        <w:t xml:space="preserve">UL </w:t>
      </w:r>
      <w:r w:rsidR="00C443B0">
        <w:rPr>
          <w:b/>
        </w:rPr>
        <w:t xml:space="preserve">grant-free </w:t>
      </w:r>
      <w:r w:rsidR="008E0D86">
        <w:rPr>
          <w:b/>
        </w:rPr>
        <w:t>transmission</w:t>
      </w:r>
      <w:r w:rsidRPr="00EC682A">
        <w:rPr>
          <w:b/>
        </w:rPr>
        <w:t>.</w:t>
      </w:r>
    </w:p>
    <w:p w:rsidR="008E0D86" w:rsidRDefault="00EC682A" w:rsidP="008C0078">
      <w:pPr>
        <w:jc w:val="both"/>
      </w:pPr>
      <w:r w:rsidRPr="00EC682A">
        <w:rPr>
          <w:rFonts w:hint="eastAsia"/>
        </w:rPr>
        <w:t xml:space="preserve">The </w:t>
      </w:r>
      <w:r>
        <w:t xml:space="preserve">grant-free resource should be </w:t>
      </w:r>
      <w:r w:rsidR="008E0D86">
        <w:t>multiplex</w:t>
      </w:r>
      <w:r>
        <w:t>ed by multiple users</w:t>
      </w:r>
      <w:r w:rsidR="00C443B0">
        <w:t xml:space="preserve"> to improve the </w:t>
      </w:r>
      <w:r w:rsidR="009A12DA">
        <w:t>efficiency</w:t>
      </w:r>
      <w:r w:rsidR="00C443B0">
        <w:t xml:space="preserve"> of resource usage</w:t>
      </w:r>
      <w:r>
        <w:t>, however the network should also avoid the unnecessary contention due to resource multiplexing</w:t>
      </w:r>
      <w:r w:rsidR="005F0DCB">
        <w:t xml:space="preserve"> for</w:t>
      </w:r>
      <w:r w:rsidR="005F0DCB" w:rsidRPr="005F0DCB">
        <w:rPr>
          <w:rFonts w:hint="eastAsia"/>
          <w:lang w:eastAsia="zh-CN"/>
        </w:rPr>
        <w:t xml:space="preserve"> </w:t>
      </w:r>
      <w:r w:rsidR="005F0DCB">
        <w:rPr>
          <w:rFonts w:hint="eastAsia"/>
          <w:lang w:eastAsia="zh-CN"/>
        </w:rPr>
        <w:t>stri</w:t>
      </w:r>
      <w:r w:rsidR="005F0DCB">
        <w:rPr>
          <w:lang w:eastAsia="zh-CN"/>
        </w:rPr>
        <w:t>ct</w:t>
      </w:r>
      <w:r w:rsidR="005F0DCB">
        <w:rPr>
          <w:rFonts w:hint="eastAsia"/>
          <w:lang w:eastAsia="zh-CN"/>
        </w:rPr>
        <w:t xml:space="preserve"> delay budget</w:t>
      </w:r>
      <w:r w:rsidR="005F0DCB">
        <w:rPr>
          <w:lang w:eastAsia="zh-CN"/>
        </w:rPr>
        <w:t xml:space="preserve"> services</w:t>
      </w:r>
      <w:r>
        <w:t xml:space="preserve">, it is better the dedicated RRC signaling is used for the </w:t>
      </w:r>
      <w:r w:rsidR="008E0D86">
        <w:t>r</w:t>
      </w:r>
      <w:r w:rsidRPr="00EC682A">
        <w:t>esource configuration</w:t>
      </w:r>
      <w:r w:rsidR="008E0D86">
        <w:t xml:space="preserve"> to avoid the </w:t>
      </w:r>
      <w:r w:rsidR="008E0D86" w:rsidRPr="004512FA">
        <w:t>excessive</w:t>
      </w:r>
      <w:r w:rsidR="008E0D86">
        <w:t xml:space="preserve"> collision</w:t>
      </w:r>
      <w:r>
        <w:t xml:space="preserve">. </w:t>
      </w:r>
      <w:r w:rsidR="005F0DCB">
        <w:t>However for MTC services the broadcast R</w:t>
      </w:r>
      <w:bookmarkStart w:id="9" w:name="_GoBack"/>
      <w:bookmarkEnd w:id="9"/>
      <w:r w:rsidR="005F0DCB">
        <w:t>RC configuration signaling can be used to save the signaling overhead of system.</w:t>
      </w:r>
    </w:p>
    <w:p w:rsidR="008E0D86" w:rsidRDefault="008E0D86" w:rsidP="008C0078">
      <w:pPr>
        <w:jc w:val="both"/>
      </w:pPr>
      <w:r w:rsidRPr="00FA4EBD">
        <w:rPr>
          <w:b/>
          <w:lang w:eastAsia="zh-CN"/>
        </w:rPr>
        <w:t>P</w:t>
      </w:r>
      <w:r w:rsidRPr="00FA4EBD">
        <w:rPr>
          <w:rFonts w:hint="eastAsia"/>
          <w:b/>
          <w:lang w:eastAsia="zh-CN"/>
        </w:rPr>
        <w:t xml:space="preserve">roposal </w:t>
      </w:r>
      <w:r>
        <w:rPr>
          <w:b/>
          <w:lang w:eastAsia="zh-CN"/>
        </w:rPr>
        <w:t>3</w:t>
      </w:r>
      <w:r w:rsidRPr="00FA4EBD">
        <w:rPr>
          <w:rFonts w:hint="eastAsia"/>
          <w:b/>
          <w:lang w:eastAsia="zh-CN"/>
        </w:rPr>
        <w:t>:</w:t>
      </w:r>
      <w:r w:rsidRPr="00FA4EBD">
        <w:rPr>
          <w:b/>
        </w:rPr>
        <w:t xml:space="preserve"> </w:t>
      </w:r>
      <w:r w:rsidR="005F0DCB">
        <w:rPr>
          <w:b/>
        </w:rPr>
        <w:t>Both t</w:t>
      </w:r>
      <w:r w:rsidR="005F0DCB" w:rsidRPr="00FA4EBD">
        <w:rPr>
          <w:b/>
        </w:rPr>
        <w:t>he</w:t>
      </w:r>
      <w:r w:rsidRPr="00FA4EBD">
        <w:rPr>
          <w:b/>
        </w:rPr>
        <w:t xml:space="preserve"> dedicated RRC signaling </w:t>
      </w:r>
      <w:r w:rsidR="005F0DCB">
        <w:rPr>
          <w:b/>
        </w:rPr>
        <w:t xml:space="preserve">and broadcast RRC signaling </w:t>
      </w:r>
      <w:proofErr w:type="gramStart"/>
      <w:r w:rsidR="005F0DCB">
        <w:rPr>
          <w:b/>
        </w:rPr>
        <w:t>are</w:t>
      </w:r>
      <w:proofErr w:type="gramEnd"/>
      <w:r w:rsidR="005F0DCB" w:rsidRPr="00FA4EBD">
        <w:rPr>
          <w:b/>
        </w:rPr>
        <w:t xml:space="preserve"> </w:t>
      </w:r>
      <w:r w:rsidR="005F0DCB">
        <w:rPr>
          <w:b/>
        </w:rPr>
        <w:t>supporte</w:t>
      </w:r>
      <w:r w:rsidR="005F0DCB" w:rsidRPr="00FA4EBD">
        <w:rPr>
          <w:b/>
        </w:rPr>
        <w:t xml:space="preserve">d </w:t>
      </w:r>
      <w:r w:rsidRPr="00FA4EBD">
        <w:rPr>
          <w:b/>
        </w:rPr>
        <w:t>for the resource configuration</w:t>
      </w:r>
      <w:r>
        <w:rPr>
          <w:b/>
        </w:rPr>
        <w:t xml:space="preserve"> of grant-free transmission.</w:t>
      </w:r>
    </w:p>
    <w:p w:rsidR="006D0EFE" w:rsidRPr="00915F46" w:rsidRDefault="008E0D86" w:rsidP="008C0078">
      <w:pPr>
        <w:jc w:val="both"/>
      </w:pPr>
      <w:r w:rsidRPr="00915F46">
        <w:t>We also assume that the</w:t>
      </w:r>
      <w:r w:rsidR="00FA4EBD" w:rsidRPr="00915F46">
        <w:t xml:space="preserve"> Grant-free transmission is mainly used for </w:t>
      </w:r>
      <w:r w:rsidR="00915F46">
        <w:rPr>
          <w:rFonts w:hint="eastAsia"/>
          <w:lang w:eastAsia="zh-CN"/>
        </w:rPr>
        <w:t>stri</w:t>
      </w:r>
      <w:r w:rsidR="00915F46">
        <w:rPr>
          <w:lang w:eastAsia="zh-CN"/>
        </w:rPr>
        <w:t>ct</w:t>
      </w:r>
      <w:r w:rsidR="00915F46">
        <w:rPr>
          <w:rFonts w:hint="eastAsia"/>
          <w:lang w:eastAsia="zh-CN"/>
        </w:rPr>
        <w:t xml:space="preserve"> delay budget</w:t>
      </w:r>
      <w:r w:rsidR="00915F46">
        <w:rPr>
          <w:lang w:eastAsia="zh-CN"/>
        </w:rPr>
        <w:t xml:space="preserve"> service</w:t>
      </w:r>
      <w:r w:rsidR="009A12DA">
        <w:rPr>
          <w:lang w:eastAsia="zh-CN"/>
        </w:rPr>
        <w:t>s</w:t>
      </w:r>
      <w:r w:rsidR="00FA4EBD" w:rsidRPr="00915F46">
        <w:t xml:space="preserve">, </w:t>
      </w:r>
      <w:r w:rsidR="00915F46" w:rsidRPr="00915F46">
        <w:t xml:space="preserve">and the </w:t>
      </w:r>
      <w:r w:rsidR="00915F46" w:rsidRPr="002E1D19">
        <w:t xml:space="preserve">RRC </w:t>
      </w:r>
      <w:r w:rsidR="009A12DA">
        <w:t>CONNECTION</w:t>
      </w:r>
      <w:r w:rsidR="00915F46" w:rsidRPr="002E1D19">
        <w:t xml:space="preserve"> and </w:t>
      </w:r>
      <w:r w:rsidR="009A12DA">
        <w:t>RRC INACTIVE</w:t>
      </w:r>
      <w:r w:rsidR="00915F46" w:rsidRPr="002E1D19">
        <w:t xml:space="preserve"> state</w:t>
      </w:r>
      <w:r w:rsidR="00915F46">
        <w:t>s</w:t>
      </w:r>
      <w:r w:rsidR="00915F46" w:rsidRPr="002E1D19">
        <w:t xml:space="preserve"> are the suitable states to support </w:t>
      </w:r>
      <w:r w:rsidR="00915F46">
        <w:rPr>
          <w:rFonts w:hint="eastAsia"/>
          <w:lang w:eastAsia="zh-CN"/>
        </w:rPr>
        <w:t>stri</w:t>
      </w:r>
      <w:r w:rsidR="00915F46">
        <w:rPr>
          <w:lang w:eastAsia="zh-CN"/>
        </w:rPr>
        <w:t>ct</w:t>
      </w:r>
      <w:r w:rsidR="00915F46">
        <w:rPr>
          <w:rFonts w:hint="eastAsia"/>
          <w:lang w:eastAsia="zh-CN"/>
        </w:rPr>
        <w:t xml:space="preserve"> delay budget</w:t>
      </w:r>
      <w:r w:rsidR="00915F46">
        <w:rPr>
          <w:lang w:eastAsia="zh-CN"/>
        </w:rPr>
        <w:t xml:space="preserve"> service</w:t>
      </w:r>
      <w:r w:rsidR="00915F46" w:rsidRPr="002E1D19">
        <w:t xml:space="preserve">. </w:t>
      </w:r>
      <w:r w:rsidR="00915F46" w:rsidRPr="00915F46">
        <w:t>It</w:t>
      </w:r>
      <w:r w:rsidR="00FA4EBD" w:rsidRPr="00915F46">
        <w:t xml:space="preserve"> is not necessary to use the Grant-free transmission for the RRC </w:t>
      </w:r>
      <w:r w:rsidR="009A12DA">
        <w:t>IDLE</w:t>
      </w:r>
      <w:r w:rsidR="009A12DA" w:rsidRPr="00915F46">
        <w:t xml:space="preserve"> </w:t>
      </w:r>
      <w:r w:rsidR="00FA4EBD" w:rsidRPr="00915F46">
        <w:t>state UE</w:t>
      </w:r>
      <w:r w:rsidR="00E6367E">
        <w:t xml:space="preserve"> because RRC INACTIVE state UE can be configured by RRC dedicated signaling and has similar characters with RRC IDLE</w:t>
      </w:r>
      <w:r w:rsidR="00FA4EBD" w:rsidRPr="00915F46">
        <w:t xml:space="preserve">. </w:t>
      </w:r>
    </w:p>
    <w:p w:rsidR="00FA5AAF" w:rsidRPr="008E0D86" w:rsidRDefault="006D430F" w:rsidP="008C0078">
      <w:pPr>
        <w:jc w:val="both"/>
        <w:rPr>
          <w:rFonts w:eastAsiaTheme="minorEastAsia"/>
          <w:szCs w:val="20"/>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8E0D86" w:rsidRPr="005F0DCB">
        <w:rPr>
          <w:b/>
          <w:lang w:eastAsia="zh-CN"/>
        </w:rPr>
        <w:t>4</w:t>
      </w:r>
      <w:r w:rsidRPr="005F0DCB">
        <w:rPr>
          <w:rFonts w:hint="eastAsia"/>
          <w:b/>
          <w:lang w:eastAsia="zh-CN"/>
        </w:rPr>
        <w:t>:</w:t>
      </w:r>
      <w:r w:rsidR="00FA4EBD" w:rsidRPr="005F0DCB">
        <w:rPr>
          <w:b/>
        </w:rPr>
        <w:t xml:space="preserve"> </w:t>
      </w:r>
      <w:r w:rsidR="008E0D86" w:rsidRPr="0044066F">
        <w:rPr>
          <w:b/>
        </w:rPr>
        <w:t>T</w:t>
      </w:r>
      <w:r w:rsidR="00FA4EBD" w:rsidRPr="0044066F">
        <w:rPr>
          <w:b/>
        </w:rPr>
        <w:t xml:space="preserve">he Grant-free transmission is used only for the RRC </w:t>
      </w:r>
      <w:r w:rsidR="00E6367E" w:rsidRPr="004512FA">
        <w:rPr>
          <w:b/>
        </w:rPr>
        <w:t>CONNECTION</w:t>
      </w:r>
      <w:r w:rsidR="00FA4EBD" w:rsidRPr="005F0DCB">
        <w:rPr>
          <w:b/>
        </w:rPr>
        <w:t xml:space="preserve"> and </w:t>
      </w:r>
      <w:r w:rsidR="00E6367E" w:rsidRPr="004512FA">
        <w:rPr>
          <w:b/>
        </w:rPr>
        <w:t>RRC INACTIVE</w:t>
      </w:r>
      <w:r w:rsidR="00FA4EBD" w:rsidRPr="005F0DCB">
        <w:rPr>
          <w:b/>
        </w:rPr>
        <w:t xml:space="preserve"> state UE.</w:t>
      </w:r>
    </w:p>
    <w:p w:rsidR="00C85D97" w:rsidRPr="0017084F" w:rsidRDefault="006D430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17084F">
        <w:rPr>
          <w:rFonts w:eastAsia="宋体" w:cs="Times New Roman"/>
          <w:b w:val="0"/>
          <w:sz w:val="32"/>
          <w:szCs w:val="20"/>
          <w:lang w:val="en-GB"/>
        </w:rPr>
        <w:t xml:space="preserve">Retransmission  </w:t>
      </w:r>
    </w:p>
    <w:p w:rsidR="006D430F" w:rsidRPr="0044066F" w:rsidRDefault="006D430F" w:rsidP="0017084F">
      <w:pPr>
        <w:jc w:val="both"/>
        <w:rPr>
          <w:lang w:eastAsia="zh-CN"/>
        </w:rPr>
      </w:pPr>
      <w:r>
        <w:rPr>
          <w:lang w:eastAsia="zh-CN"/>
        </w:rPr>
        <w:t>In LTE</w:t>
      </w:r>
      <w:r>
        <w:rPr>
          <w:rFonts w:hint="eastAsia"/>
          <w:lang w:eastAsia="zh-CN"/>
        </w:rPr>
        <w:t xml:space="preserve">, </w:t>
      </w:r>
      <w:r w:rsidR="00E96D38">
        <w:rPr>
          <w:lang w:eastAsia="zh-CN"/>
        </w:rPr>
        <w:t xml:space="preserve">RLC AM is supported, i.e., </w:t>
      </w:r>
      <w:r>
        <w:rPr>
          <w:rFonts w:hint="eastAsia"/>
          <w:lang w:eastAsia="zh-CN"/>
        </w:rPr>
        <w:t xml:space="preserve">RLC PDU </w:t>
      </w:r>
      <w:r>
        <w:rPr>
          <w:lang w:eastAsia="zh-CN"/>
        </w:rPr>
        <w:t xml:space="preserve">or PDU segments </w:t>
      </w:r>
      <w:r>
        <w:rPr>
          <w:rFonts w:hint="eastAsia"/>
          <w:lang w:eastAsia="zh-CN"/>
        </w:rPr>
        <w:t xml:space="preserve">may be retransmitted when the RLC status report is received which indicates this RLC PDU </w:t>
      </w:r>
      <w:r>
        <w:rPr>
          <w:lang w:eastAsia="zh-CN"/>
        </w:rPr>
        <w:t xml:space="preserve">or PDU segments </w:t>
      </w:r>
      <w:r>
        <w:rPr>
          <w:rFonts w:hint="eastAsia"/>
          <w:lang w:eastAsia="zh-CN"/>
        </w:rPr>
        <w:t xml:space="preserve">has not arrived </w:t>
      </w:r>
      <w:r>
        <w:rPr>
          <w:lang w:eastAsia="zh-CN"/>
        </w:rPr>
        <w:t>before the T-reordering expires</w:t>
      </w:r>
      <w:r>
        <w:rPr>
          <w:rFonts w:hint="eastAsia"/>
          <w:lang w:eastAsia="zh-CN"/>
        </w:rPr>
        <w:t xml:space="preserve">. However, </w:t>
      </w:r>
      <w:r>
        <w:rPr>
          <w:lang w:eastAsia="zh-CN"/>
        </w:rPr>
        <w:t>such</w:t>
      </w:r>
      <w:r>
        <w:rPr>
          <w:rFonts w:hint="eastAsia"/>
          <w:lang w:eastAsia="zh-CN"/>
        </w:rPr>
        <w:t xml:space="preserve"> retransmission </w:t>
      </w:r>
      <w:r>
        <w:rPr>
          <w:lang w:eastAsia="zh-CN"/>
        </w:rPr>
        <w:t xml:space="preserve">mechanism </w:t>
      </w:r>
      <w:r w:rsidR="0044066F">
        <w:rPr>
          <w:lang w:eastAsia="zh-CN"/>
        </w:rPr>
        <w:t xml:space="preserve">in RLC </w:t>
      </w:r>
      <w:r>
        <w:rPr>
          <w:rFonts w:hint="eastAsia"/>
          <w:lang w:eastAsia="zh-CN"/>
        </w:rPr>
        <w:t xml:space="preserve">is not suitable for </w:t>
      </w:r>
      <w:r w:rsidR="00915F46">
        <w:rPr>
          <w:lang w:eastAsia="zh-CN"/>
        </w:rPr>
        <w:t xml:space="preserve">the </w:t>
      </w:r>
      <w:r w:rsidR="00E96D38">
        <w:rPr>
          <w:lang w:eastAsia="zh-CN"/>
        </w:rPr>
        <w:t>grant-free transmission</w:t>
      </w:r>
      <w:r>
        <w:rPr>
          <w:rFonts w:hint="eastAsia"/>
          <w:lang w:eastAsia="zh-CN"/>
        </w:rPr>
        <w:t xml:space="preserve"> </w:t>
      </w:r>
      <w:r w:rsidR="00E96D38">
        <w:rPr>
          <w:lang w:eastAsia="zh-CN"/>
        </w:rPr>
        <w:t xml:space="preserve">for </w:t>
      </w:r>
      <w:r w:rsidR="0044066F">
        <w:rPr>
          <w:lang w:eastAsia="zh-CN"/>
        </w:rPr>
        <w:t xml:space="preserve">the </w:t>
      </w:r>
      <w:r>
        <w:rPr>
          <w:rFonts w:hint="eastAsia"/>
          <w:lang w:eastAsia="zh-CN"/>
        </w:rPr>
        <w:t>stri</w:t>
      </w:r>
      <w:r>
        <w:rPr>
          <w:lang w:eastAsia="zh-CN"/>
        </w:rPr>
        <w:t>ct</w:t>
      </w:r>
      <w:r>
        <w:rPr>
          <w:rFonts w:hint="eastAsia"/>
          <w:lang w:eastAsia="zh-CN"/>
        </w:rPr>
        <w:t xml:space="preserve"> delay budget</w:t>
      </w:r>
      <w:r>
        <w:rPr>
          <w:lang w:eastAsia="zh-CN"/>
        </w:rPr>
        <w:t xml:space="preserve"> </w:t>
      </w:r>
      <w:r w:rsidR="00E96D38">
        <w:rPr>
          <w:lang w:eastAsia="zh-CN"/>
        </w:rPr>
        <w:t>service</w:t>
      </w:r>
      <w:r>
        <w:rPr>
          <w:rFonts w:hint="eastAsia"/>
          <w:lang w:eastAsia="zh-CN"/>
        </w:rPr>
        <w:t>.</w:t>
      </w:r>
      <w:r w:rsidR="0044066F" w:rsidRPr="0044066F">
        <w:t xml:space="preserve"> </w:t>
      </w:r>
      <w:r w:rsidR="0044066F">
        <w:t>However for MTC services, the latency is not so urgent the ARQ can be used to guarantee</w:t>
      </w:r>
      <w:r w:rsidR="004512FA">
        <w:t xml:space="preserve"> the robustness. </w:t>
      </w:r>
      <w:r w:rsidR="0044066F">
        <w:t xml:space="preserve"> </w:t>
      </w:r>
    </w:p>
    <w:p w:rsidR="006D430F" w:rsidRPr="001037DC" w:rsidRDefault="006D430F" w:rsidP="006D430F">
      <w:pPr>
        <w:widowControl w:val="0"/>
        <w:autoSpaceDE w:val="0"/>
        <w:autoSpaceDN w:val="0"/>
        <w:adjustRightInd w:val="0"/>
        <w:snapToGrid w:val="0"/>
        <w:spacing w:line="360" w:lineRule="auto"/>
        <w:rPr>
          <w:b/>
          <w:lang w:eastAsia="zh-CN"/>
        </w:rPr>
      </w:pPr>
      <w:r w:rsidRPr="00D41B9C">
        <w:rPr>
          <w:b/>
          <w:lang w:eastAsia="zh-CN"/>
        </w:rPr>
        <w:t>P</w:t>
      </w:r>
      <w:r w:rsidRPr="00D41B9C">
        <w:rPr>
          <w:rFonts w:hint="eastAsia"/>
          <w:b/>
          <w:lang w:eastAsia="zh-CN"/>
        </w:rPr>
        <w:t xml:space="preserve">roposal </w:t>
      </w:r>
      <w:r w:rsidR="00915F46">
        <w:rPr>
          <w:b/>
          <w:lang w:eastAsia="zh-CN"/>
        </w:rPr>
        <w:t>5</w:t>
      </w:r>
      <w:r w:rsidRPr="00D41B9C">
        <w:rPr>
          <w:rFonts w:hint="eastAsia"/>
          <w:b/>
          <w:lang w:eastAsia="zh-CN"/>
        </w:rPr>
        <w:t>:</w:t>
      </w:r>
      <w:r>
        <w:rPr>
          <w:rFonts w:hint="eastAsia"/>
          <w:b/>
          <w:lang w:eastAsia="zh-CN"/>
        </w:rPr>
        <w:t xml:space="preserve"> </w:t>
      </w:r>
      <w:r w:rsidR="004512FA">
        <w:rPr>
          <w:b/>
          <w:lang w:eastAsia="zh-CN"/>
        </w:rPr>
        <w:t>B</w:t>
      </w:r>
      <w:r w:rsidR="0044066F">
        <w:rPr>
          <w:b/>
          <w:lang w:eastAsia="zh-CN"/>
        </w:rPr>
        <w:t xml:space="preserve">oth UM and </w:t>
      </w:r>
      <w:r w:rsidR="00E96D38">
        <w:rPr>
          <w:b/>
          <w:lang w:eastAsia="zh-CN"/>
        </w:rPr>
        <w:t xml:space="preserve">AM in </w:t>
      </w:r>
      <w:r>
        <w:rPr>
          <w:rFonts w:hint="eastAsia"/>
          <w:b/>
          <w:lang w:eastAsia="zh-CN"/>
        </w:rPr>
        <w:t xml:space="preserve">RLC </w:t>
      </w:r>
      <w:r w:rsidR="0044066F">
        <w:rPr>
          <w:b/>
          <w:lang w:eastAsia="zh-CN"/>
        </w:rPr>
        <w:t xml:space="preserve">are </w:t>
      </w:r>
      <w:r w:rsidR="00E96D38">
        <w:rPr>
          <w:b/>
          <w:lang w:eastAsia="zh-CN"/>
        </w:rPr>
        <w:t>supported</w:t>
      </w:r>
      <w:r>
        <w:rPr>
          <w:rFonts w:hint="eastAsia"/>
          <w:b/>
          <w:lang w:eastAsia="zh-CN"/>
        </w:rPr>
        <w:t xml:space="preserve"> for </w:t>
      </w:r>
      <w:r w:rsidR="00E96D38" w:rsidRPr="006D0EFE">
        <w:rPr>
          <w:b/>
          <w:lang w:eastAsia="zh-CN"/>
        </w:rPr>
        <w:t>UL grant-free</w:t>
      </w:r>
      <w:r w:rsidR="00E96D38">
        <w:rPr>
          <w:b/>
          <w:lang w:eastAsia="zh-CN"/>
        </w:rPr>
        <w:t xml:space="preserve"> transmission</w:t>
      </w:r>
      <w:r>
        <w:rPr>
          <w:rFonts w:hint="eastAsia"/>
          <w:b/>
          <w:lang w:eastAsia="zh-CN"/>
        </w:rPr>
        <w:t>.</w:t>
      </w:r>
    </w:p>
    <w:p w:rsidR="006D430F" w:rsidRDefault="00E96D38" w:rsidP="006D430F">
      <w:pPr>
        <w:pStyle w:val="a0"/>
        <w:rPr>
          <w:rFonts w:eastAsia="宋体"/>
          <w:lang w:eastAsia="zh-CN"/>
        </w:rPr>
      </w:pPr>
      <w:r>
        <w:rPr>
          <w:rFonts w:eastAsia="宋体"/>
          <w:lang w:eastAsia="zh-CN"/>
        </w:rPr>
        <w:t>I</w:t>
      </w:r>
      <w:r w:rsidR="006D430F">
        <w:rPr>
          <w:rFonts w:eastAsia="宋体" w:hint="eastAsia"/>
          <w:lang w:eastAsia="zh-CN"/>
        </w:rPr>
        <w:t xml:space="preserve">t is well-known that HARQ can improve reliability by </w:t>
      </w:r>
      <w:r w:rsidR="00915F46">
        <w:rPr>
          <w:rFonts w:eastAsia="宋体"/>
          <w:lang w:eastAsia="zh-CN"/>
        </w:rPr>
        <w:t xml:space="preserve">the </w:t>
      </w:r>
      <w:r w:rsidR="006D430F">
        <w:rPr>
          <w:rFonts w:eastAsia="宋体" w:hint="eastAsia"/>
          <w:lang w:eastAsia="zh-CN"/>
        </w:rPr>
        <w:t xml:space="preserve">multiple transmissions. Depending on time-frequency resource configuration, collision may happen </w:t>
      </w:r>
      <w:r w:rsidR="006D430F" w:rsidRPr="008A2F45">
        <w:rPr>
          <w:rFonts w:eastAsia="宋体"/>
          <w:lang w:eastAsia="zh-CN"/>
        </w:rPr>
        <w:t>when multiple UEs initiate UL grant-free transmission at the same time</w:t>
      </w:r>
      <w:r w:rsidR="006D430F">
        <w:rPr>
          <w:rFonts w:eastAsia="宋体" w:hint="eastAsia"/>
          <w:lang w:eastAsia="zh-CN"/>
        </w:rPr>
        <w:t xml:space="preserve"> if the UEs are configured with same time-frequency </w:t>
      </w:r>
      <w:r>
        <w:rPr>
          <w:rFonts w:eastAsia="宋体"/>
          <w:lang w:eastAsia="zh-CN"/>
        </w:rPr>
        <w:t>resources leading</w:t>
      </w:r>
      <w:r w:rsidR="006D430F">
        <w:rPr>
          <w:rFonts w:eastAsia="宋体" w:hint="eastAsia"/>
          <w:lang w:eastAsia="zh-CN"/>
        </w:rPr>
        <w:t xml:space="preserve"> to performance degradation. HARQ </w:t>
      </w:r>
      <w:r>
        <w:rPr>
          <w:rFonts w:eastAsia="宋体"/>
          <w:lang w:eastAsia="zh-CN"/>
        </w:rPr>
        <w:t xml:space="preserve">function can be a </w:t>
      </w:r>
      <w:r w:rsidR="00915F46">
        <w:rPr>
          <w:rFonts w:eastAsia="宋体"/>
          <w:lang w:eastAsia="zh-CN"/>
        </w:rPr>
        <w:t xml:space="preserve">good </w:t>
      </w:r>
      <w:r>
        <w:rPr>
          <w:rFonts w:eastAsia="宋体"/>
          <w:lang w:eastAsia="zh-CN"/>
        </w:rPr>
        <w:t>tradeoff between the</w:t>
      </w:r>
      <w:r w:rsidR="006D430F">
        <w:rPr>
          <w:rFonts w:eastAsia="宋体" w:hint="eastAsia"/>
          <w:lang w:eastAsia="zh-CN"/>
        </w:rPr>
        <w:t xml:space="preserve"> reliability </w:t>
      </w:r>
      <w:r>
        <w:rPr>
          <w:rFonts w:eastAsia="宋体"/>
          <w:lang w:eastAsia="zh-CN"/>
        </w:rPr>
        <w:t>and latency</w:t>
      </w:r>
      <w:r w:rsidR="006D430F">
        <w:rPr>
          <w:rFonts w:eastAsia="宋体" w:hint="eastAsia"/>
          <w:lang w:eastAsia="zh-CN"/>
        </w:rPr>
        <w:t xml:space="preserve">. Therefore, </w:t>
      </w:r>
      <w:r>
        <w:rPr>
          <w:rFonts w:eastAsia="宋体"/>
          <w:lang w:eastAsia="zh-CN"/>
        </w:rPr>
        <w:t xml:space="preserve">the </w:t>
      </w:r>
      <w:proofErr w:type="spellStart"/>
      <w:r w:rsidRPr="00E96D38">
        <w:rPr>
          <w:rFonts w:eastAsia="宋体"/>
          <w:lang w:eastAsia="zh-CN"/>
        </w:rPr>
        <w:t>gNB</w:t>
      </w:r>
      <w:proofErr w:type="spellEnd"/>
      <w:r w:rsidRPr="00E96D38">
        <w:rPr>
          <w:rFonts w:eastAsia="宋体"/>
          <w:lang w:eastAsia="zh-CN"/>
        </w:rPr>
        <w:t xml:space="preserve"> </w:t>
      </w:r>
      <w:r>
        <w:rPr>
          <w:rFonts w:eastAsia="宋体"/>
          <w:lang w:eastAsia="zh-CN"/>
        </w:rPr>
        <w:t>can configure whether the</w:t>
      </w:r>
      <w:r w:rsidR="006D430F">
        <w:rPr>
          <w:rFonts w:eastAsia="宋体" w:hint="eastAsia"/>
          <w:lang w:eastAsia="zh-CN"/>
        </w:rPr>
        <w:t xml:space="preserve"> UL HARQ </w:t>
      </w:r>
      <w:r>
        <w:rPr>
          <w:rFonts w:eastAsia="宋体"/>
          <w:lang w:eastAsia="zh-CN"/>
        </w:rPr>
        <w:t>is used for this grant-free transmission</w:t>
      </w:r>
      <w:r w:rsidR="006D430F">
        <w:rPr>
          <w:rFonts w:eastAsia="宋体" w:hint="eastAsia"/>
          <w:lang w:eastAsia="zh-CN"/>
        </w:rPr>
        <w:t>.</w:t>
      </w:r>
    </w:p>
    <w:p w:rsidR="006D430F" w:rsidRPr="00E96D38" w:rsidRDefault="006D430F" w:rsidP="006D430F">
      <w:pPr>
        <w:widowControl w:val="0"/>
        <w:autoSpaceDE w:val="0"/>
        <w:autoSpaceDN w:val="0"/>
        <w:adjustRightInd w:val="0"/>
        <w:snapToGrid w:val="0"/>
        <w:spacing w:line="360" w:lineRule="auto"/>
        <w:rPr>
          <w:b/>
          <w:lang w:eastAsia="zh-CN"/>
        </w:rPr>
      </w:pPr>
      <w:r w:rsidRPr="00E96D38">
        <w:rPr>
          <w:rFonts w:hint="eastAsia"/>
          <w:b/>
          <w:lang w:eastAsia="zh-CN"/>
        </w:rPr>
        <w:t xml:space="preserve">Proposal </w:t>
      </w:r>
      <w:r w:rsidR="00915F46">
        <w:rPr>
          <w:b/>
          <w:lang w:eastAsia="zh-CN"/>
        </w:rPr>
        <w:t>6</w:t>
      </w:r>
      <w:r w:rsidRPr="00E96D38">
        <w:rPr>
          <w:rFonts w:hint="eastAsia"/>
          <w:b/>
          <w:lang w:eastAsia="zh-CN"/>
        </w:rPr>
        <w:t xml:space="preserve">: UL </w:t>
      </w:r>
      <w:r w:rsidRPr="00E96D38">
        <w:rPr>
          <w:b/>
          <w:lang w:eastAsia="zh-CN"/>
        </w:rPr>
        <w:t xml:space="preserve">HARQ </w:t>
      </w:r>
      <w:r w:rsidR="00E96D38">
        <w:rPr>
          <w:b/>
          <w:lang w:eastAsia="zh-CN"/>
        </w:rPr>
        <w:t xml:space="preserve">function </w:t>
      </w:r>
      <w:r w:rsidRPr="00E96D38">
        <w:rPr>
          <w:b/>
          <w:lang w:eastAsia="zh-CN"/>
        </w:rPr>
        <w:t xml:space="preserve">can be configured by a </w:t>
      </w:r>
      <w:proofErr w:type="spellStart"/>
      <w:r w:rsidRPr="00E96D38">
        <w:rPr>
          <w:b/>
          <w:lang w:eastAsia="zh-CN"/>
        </w:rPr>
        <w:t>gNB</w:t>
      </w:r>
      <w:proofErr w:type="spellEnd"/>
      <w:r w:rsidRPr="00E96D38">
        <w:rPr>
          <w:rFonts w:hint="eastAsia"/>
          <w:b/>
          <w:lang w:eastAsia="zh-CN"/>
        </w:rPr>
        <w:t xml:space="preserve"> for </w:t>
      </w:r>
      <w:r w:rsidR="00915F46" w:rsidRPr="00E96D38">
        <w:rPr>
          <w:rFonts w:eastAsia="宋体"/>
          <w:b/>
          <w:lang w:eastAsia="zh-CN"/>
        </w:rPr>
        <w:t>th</w:t>
      </w:r>
      <w:r w:rsidR="00915F46">
        <w:rPr>
          <w:rFonts w:eastAsia="宋体"/>
          <w:b/>
          <w:lang w:eastAsia="zh-CN"/>
        </w:rPr>
        <w:t>e</w:t>
      </w:r>
      <w:r w:rsidR="00915F46" w:rsidRPr="00E96D38">
        <w:rPr>
          <w:rFonts w:eastAsia="宋体"/>
          <w:b/>
          <w:lang w:eastAsia="zh-CN"/>
        </w:rPr>
        <w:t xml:space="preserve"> </w:t>
      </w:r>
      <w:r w:rsidR="00E96D38" w:rsidRPr="00E96D38">
        <w:rPr>
          <w:rFonts w:eastAsia="宋体"/>
          <w:b/>
          <w:lang w:eastAsia="zh-CN"/>
        </w:rPr>
        <w:t>grant-free transmission</w:t>
      </w:r>
      <w:r w:rsidRPr="00E96D38">
        <w:rPr>
          <w:rFonts w:hint="eastAsia"/>
          <w:b/>
          <w:lang w:eastAsia="zh-CN"/>
        </w:rPr>
        <w:t>.</w:t>
      </w:r>
    </w:p>
    <w:bookmarkEnd w:id="5"/>
    <w:bookmarkEnd w:id="6"/>
    <w:bookmarkEnd w:id="7"/>
    <w:bookmarkEnd w:id="8"/>
    <w:p w:rsidR="000D75FD" w:rsidRPr="0017084F" w:rsidRDefault="00FA5AA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17084F">
        <w:rPr>
          <w:rFonts w:eastAsia="宋体" w:cs="Times New Roman"/>
          <w:b w:val="0"/>
          <w:sz w:val="32"/>
          <w:szCs w:val="20"/>
          <w:lang w:val="en-GB"/>
        </w:rPr>
        <w:t>Failure handling</w:t>
      </w:r>
      <w:r w:rsidR="006D430F" w:rsidRPr="0017084F">
        <w:rPr>
          <w:rFonts w:eastAsia="宋体" w:cs="Times New Roman"/>
          <w:b w:val="0"/>
          <w:sz w:val="32"/>
          <w:szCs w:val="20"/>
          <w:lang w:val="en-GB"/>
        </w:rPr>
        <w:t xml:space="preserve"> </w:t>
      </w:r>
    </w:p>
    <w:p w:rsidR="00B23794" w:rsidRDefault="007E7843" w:rsidP="007E7843">
      <w:pPr>
        <w:pStyle w:val="a5"/>
        <w:jc w:val="both"/>
        <w:rPr>
          <w:rFonts w:eastAsiaTheme="minorEastAsia"/>
          <w:b/>
          <w:lang w:eastAsia="zh-CN"/>
        </w:rPr>
      </w:pPr>
      <w:r>
        <w:rPr>
          <w:lang w:val="en-US"/>
        </w:rPr>
        <w:t xml:space="preserve">The </w:t>
      </w:r>
      <w:r>
        <w:t>contention based transmissions will bring uncertainty in general.</w:t>
      </w:r>
      <w:r w:rsidRPr="007E7843">
        <w:t xml:space="preserve"> </w:t>
      </w:r>
      <w:r>
        <w:t xml:space="preserve">In some cases, the </w:t>
      </w:r>
      <w:proofErr w:type="spellStart"/>
      <w:r>
        <w:t>gNB</w:t>
      </w:r>
      <w:proofErr w:type="spellEnd"/>
      <w:r>
        <w:t xml:space="preserve"> fails to decode the data </w:t>
      </w:r>
      <w:r w:rsidR="00E6367E">
        <w:t>from a</w:t>
      </w:r>
      <w:r>
        <w:t xml:space="preserve"> UE but can </w:t>
      </w:r>
      <w:r w:rsidR="00E6367E">
        <w:t>identify</w:t>
      </w:r>
      <w:r w:rsidRPr="007E7843">
        <w:t xml:space="preserve"> </w:t>
      </w:r>
      <w:r>
        <w:t xml:space="preserve">the UE which has sent the data. </w:t>
      </w:r>
      <w:r w:rsidR="00915F46">
        <w:t xml:space="preserve">For other </w:t>
      </w:r>
      <w:r>
        <w:t xml:space="preserve">cases, in contention-based resource allocations, a </w:t>
      </w:r>
      <w:proofErr w:type="spellStart"/>
      <w:r>
        <w:t>gNB</w:t>
      </w:r>
      <w:proofErr w:type="spellEnd"/>
      <w:r>
        <w:t xml:space="preserve"> usually </w:t>
      </w:r>
      <w:r w:rsidR="00596893">
        <w:t>fails to detect the</w:t>
      </w:r>
      <w:r>
        <w:t xml:space="preserve"> UE identities for a particular shared resource block. Both the cases that the </w:t>
      </w:r>
      <w:proofErr w:type="spellStart"/>
      <w:r w:rsidR="00915F46">
        <w:t>gNB</w:t>
      </w:r>
      <w:proofErr w:type="spellEnd"/>
      <w:r w:rsidR="00915F46">
        <w:t xml:space="preserve"> are</w:t>
      </w:r>
      <w:r w:rsidRPr="007E7843">
        <w:t xml:space="preserve"> </w:t>
      </w:r>
      <w:r>
        <w:t xml:space="preserve">aware and unaware of UE identities should be </w:t>
      </w:r>
      <w:r w:rsidR="00A92906">
        <w:t>studied</w:t>
      </w:r>
      <w:r>
        <w:t>.</w:t>
      </w:r>
    </w:p>
    <w:p w:rsidR="00B23794" w:rsidRPr="002E1D19" w:rsidRDefault="007E7843">
      <w:pPr>
        <w:rPr>
          <w:rFonts w:eastAsiaTheme="minorEastAsia"/>
          <w:lang w:val="en-GB" w:eastAsia="zh-CN"/>
        </w:rPr>
      </w:pPr>
      <w:r w:rsidRPr="007E7843">
        <w:rPr>
          <w:rFonts w:hint="eastAsia"/>
          <w:b/>
          <w:lang w:eastAsia="zh-CN"/>
        </w:rPr>
        <w:t xml:space="preserve">Proposal </w:t>
      </w:r>
      <w:r w:rsidR="00A92906">
        <w:rPr>
          <w:b/>
          <w:lang w:eastAsia="zh-CN"/>
        </w:rPr>
        <w:t>7</w:t>
      </w:r>
      <w:r w:rsidRPr="007E7843">
        <w:rPr>
          <w:b/>
          <w:lang w:eastAsia="zh-CN"/>
        </w:rPr>
        <w:t xml:space="preserve">: </w:t>
      </w:r>
      <w:r w:rsidRPr="007E7843">
        <w:rPr>
          <w:b/>
        </w:rPr>
        <w:t xml:space="preserve">Both the cases that the </w:t>
      </w:r>
      <w:proofErr w:type="spellStart"/>
      <w:r w:rsidRPr="007E7843">
        <w:rPr>
          <w:b/>
        </w:rPr>
        <w:t>gNB</w:t>
      </w:r>
      <w:proofErr w:type="spellEnd"/>
      <w:r w:rsidRPr="007E7843">
        <w:rPr>
          <w:b/>
        </w:rPr>
        <w:t xml:space="preserve"> </w:t>
      </w:r>
      <w:r w:rsidR="00915F46">
        <w:rPr>
          <w:b/>
        </w:rPr>
        <w:t xml:space="preserve">are </w:t>
      </w:r>
      <w:r w:rsidRPr="007E7843">
        <w:rPr>
          <w:b/>
        </w:rPr>
        <w:t xml:space="preserve">aware and unaware of UE identities should be </w:t>
      </w:r>
      <w:r w:rsidR="00A92906">
        <w:rPr>
          <w:b/>
        </w:rPr>
        <w:t>studi</w:t>
      </w:r>
      <w:r w:rsidR="00A92906" w:rsidRPr="007E7843">
        <w:rPr>
          <w:b/>
        </w:rPr>
        <w:t>ed</w:t>
      </w:r>
      <w:r w:rsidR="00596893" w:rsidRPr="00596893">
        <w:rPr>
          <w:rFonts w:hint="eastAsia"/>
          <w:b/>
          <w:lang w:eastAsia="zh-CN"/>
        </w:rPr>
        <w:t xml:space="preserve"> </w:t>
      </w:r>
      <w:r w:rsidR="00596893" w:rsidRPr="00E96D38">
        <w:rPr>
          <w:rFonts w:hint="eastAsia"/>
          <w:b/>
          <w:lang w:eastAsia="zh-CN"/>
        </w:rPr>
        <w:t xml:space="preserve">for </w:t>
      </w:r>
      <w:r w:rsidR="00596893" w:rsidRPr="00E96D38">
        <w:rPr>
          <w:rFonts w:eastAsia="宋体"/>
          <w:b/>
          <w:lang w:eastAsia="zh-CN"/>
        </w:rPr>
        <w:t>th</w:t>
      </w:r>
      <w:r w:rsidR="00596893">
        <w:rPr>
          <w:rFonts w:eastAsia="宋体"/>
          <w:b/>
          <w:lang w:eastAsia="zh-CN"/>
        </w:rPr>
        <w:t>e</w:t>
      </w:r>
      <w:r w:rsidR="00596893" w:rsidRPr="00E96D38">
        <w:rPr>
          <w:rFonts w:eastAsia="宋体"/>
          <w:b/>
          <w:lang w:eastAsia="zh-CN"/>
        </w:rPr>
        <w:t xml:space="preserve"> </w:t>
      </w:r>
      <w:r w:rsidR="00596893">
        <w:rPr>
          <w:rFonts w:eastAsia="宋体"/>
          <w:b/>
          <w:lang w:eastAsia="zh-CN"/>
        </w:rPr>
        <w:t xml:space="preserve">UL </w:t>
      </w:r>
      <w:r w:rsidR="00596893" w:rsidRPr="00E96D38">
        <w:rPr>
          <w:rFonts w:eastAsia="宋体"/>
          <w:b/>
          <w:lang w:eastAsia="zh-CN"/>
        </w:rPr>
        <w:t>grant-free transmission</w:t>
      </w:r>
      <w:r w:rsidRPr="007E7843">
        <w:rPr>
          <w:b/>
        </w:rPr>
        <w:t>.</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the </w:t>
      </w:r>
      <w:r w:rsidR="007E7843">
        <w:rPr>
          <w:lang w:eastAsia="ja-JP"/>
        </w:rPr>
        <w:t>r</w:t>
      </w:r>
      <w:r w:rsidR="007E7843" w:rsidRPr="005461C9">
        <w:rPr>
          <w:lang w:eastAsia="ja-JP"/>
        </w:rPr>
        <w:t xml:space="preserve">esource configuration </w:t>
      </w:r>
      <w:r w:rsidR="007E7843">
        <w:rPr>
          <w:lang w:eastAsia="ja-JP"/>
        </w:rPr>
        <w:t xml:space="preserve">and data sending </w:t>
      </w:r>
      <w:r w:rsidR="007E7843" w:rsidRPr="005461C9">
        <w:rPr>
          <w:lang w:eastAsia="ja-JP"/>
        </w:rPr>
        <w:t>for UL grant-free transmission</w:t>
      </w:r>
      <w:r w:rsidR="007E7843">
        <w:rPr>
          <w:rFonts w:eastAsiaTheme="minorEastAsia" w:hint="eastAsia"/>
          <w:szCs w:val="20"/>
          <w:lang w:eastAsia="zh-CN"/>
        </w:rPr>
        <w:t xml:space="preserve"> issues and provide </w:t>
      </w:r>
      <w:r w:rsidR="007E7843">
        <w:rPr>
          <w:rFonts w:eastAsiaTheme="minorEastAsia"/>
          <w:szCs w:val="20"/>
          <w:lang w:eastAsia="zh-CN"/>
        </w:rPr>
        <w:t>below proposal</w:t>
      </w:r>
      <w:r w:rsidR="007E7843">
        <w:rPr>
          <w:rFonts w:eastAsiaTheme="minorEastAsia" w:hint="eastAsia"/>
          <w:szCs w:val="20"/>
          <w:lang w:eastAsia="zh-CN"/>
        </w:rPr>
        <w:t>s.</w:t>
      </w:r>
    </w:p>
    <w:p w:rsidR="007E7843" w:rsidRDefault="007E7843" w:rsidP="004A53B4">
      <w:pPr>
        <w:pStyle w:val="a0"/>
        <w:rPr>
          <w:rFonts w:eastAsia="宋体"/>
          <w:lang w:eastAsia="zh-CN"/>
        </w:rPr>
      </w:pPr>
      <w:r w:rsidRPr="00D41B9C">
        <w:rPr>
          <w:b/>
          <w:lang w:eastAsia="zh-CN"/>
        </w:rPr>
        <w:t>P</w:t>
      </w:r>
      <w:r w:rsidRPr="00D41B9C">
        <w:rPr>
          <w:rFonts w:hint="eastAsia"/>
          <w:b/>
          <w:lang w:eastAsia="zh-CN"/>
        </w:rPr>
        <w:t xml:space="preserve">roposal </w:t>
      </w:r>
      <w:r>
        <w:rPr>
          <w:b/>
          <w:lang w:eastAsia="zh-CN"/>
        </w:rPr>
        <w:t>1</w:t>
      </w:r>
      <w:r w:rsidRPr="00D41B9C">
        <w:rPr>
          <w:rFonts w:hint="eastAsia"/>
          <w:b/>
          <w:lang w:eastAsia="zh-CN"/>
        </w:rPr>
        <w:t>:</w:t>
      </w:r>
      <w:r w:rsidRPr="006D0EFE">
        <w:rPr>
          <w:b/>
          <w:lang w:eastAsia="zh-CN"/>
        </w:rPr>
        <w:t xml:space="preserve"> </w:t>
      </w:r>
      <w:r w:rsidR="004512FA">
        <w:rPr>
          <w:b/>
          <w:lang w:eastAsia="zh-CN"/>
        </w:rPr>
        <w:t>T</w:t>
      </w:r>
      <w:r>
        <w:rPr>
          <w:b/>
          <w:lang w:eastAsia="zh-CN"/>
        </w:rPr>
        <w:t xml:space="preserve">he </w:t>
      </w:r>
      <w:r w:rsidRPr="006D0EFE">
        <w:rPr>
          <w:b/>
          <w:lang w:eastAsia="zh-CN"/>
        </w:rPr>
        <w:t>UE should skip the UL grant-free resource when it has an empty buffer.</w:t>
      </w:r>
    </w:p>
    <w:p w:rsidR="00596893" w:rsidRPr="00EC682A" w:rsidRDefault="00596893" w:rsidP="00596893">
      <w:pPr>
        <w:jc w:val="both"/>
        <w:rPr>
          <w:rFonts w:eastAsiaTheme="minorEastAsia"/>
          <w:b/>
          <w:lang w:eastAsia="zh-CN"/>
        </w:rPr>
      </w:pPr>
      <w:r w:rsidRPr="00EC682A">
        <w:rPr>
          <w:b/>
          <w:lang w:eastAsia="zh-CN"/>
        </w:rPr>
        <w:t>P</w:t>
      </w:r>
      <w:r w:rsidRPr="00EC682A">
        <w:rPr>
          <w:rFonts w:hint="eastAsia"/>
          <w:b/>
          <w:lang w:eastAsia="zh-CN"/>
        </w:rPr>
        <w:t xml:space="preserve">roposal </w:t>
      </w:r>
      <w:r>
        <w:rPr>
          <w:b/>
          <w:lang w:eastAsia="zh-CN"/>
        </w:rPr>
        <w:t>2</w:t>
      </w:r>
      <w:r w:rsidRPr="00EC682A">
        <w:rPr>
          <w:b/>
          <w:lang w:eastAsia="zh-CN"/>
        </w:rPr>
        <w:t>:</w:t>
      </w:r>
      <w:r w:rsidRPr="00EC682A">
        <w:rPr>
          <w:b/>
        </w:rPr>
        <w:t xml:space="preserve"> The PDCCH activation and implicit grant-free resource release are not needed</w:t>
      </w:r>
      <w:r>
        <w:rPr>
          <w:b/>
        </w:rPr>
        <w:t xml:space="preserve"> for the UL grant-free transmission</w:t>
      </w:r>
      <w:r w:rsidRPr="00EC682A">
        <w:rPr>
          <w:b/>
        </w:rPr>
        <w:t>.</w:t>
      </w:r>
    </w:p>
    <w:p w:rsidR="007E7843" w:rsidRDefault="004512FA" w:rsidP="004A53B4">
      <w:pPr>
        <w:pStyle w:val="a0"/>
        <w:rPr>
          <w:b/>
        </w:rPr>
      </w:pPr>
      <w:r w:rsidRPr="00FA4EBD">
        <w:rPr>
          <w:b/>
          <w:lang w:eastAsia="zh-CN"/>
        </w:rPr>
        <w:t>P</w:t>
      </w:r>
      <w:r w:rsidRPr="00FA4EBD">
        <w:rPr>
          <w:rFonts w:hint="eastAsia"/>
          <w:b/>
          <w:lang w:eastAsia="zh-CN"/>
        </w:rPr>
        <w:t xml:space="preserve">roposal </w:t>
      </w:r>
      <w:r>
        <w:rPr>
          <w:b/>
          <w:lang w:eastAsia="zh-CN"/>
        </w:rPr>
        <w:t>3</w:t>
      </w:r>
      <w:r w:rsidRPr="00FA4EBD">
        <w:rPr>
          <w:rFonts w:hint="eastAsia"/>
          <w:b/>
          <w:lang w:eastAsia="zh-CN"/>
        </w:rPr>
        <w:t>:</w:t>
      </w:r>
      <w:r w:rsidRPr="00FA4EBD">
        <w:rPr>
          <w:b/>
        </w:rPr>
        <w:t xml:space="preserve"> </w:t>
      </w:r>
      <w:r>
        <w:rPr>
          <w:b/>
        </w:rPr>
        <w:t>Both t</w:t>
      </w:r>
      <w:r w:rsidRPr="00FA4EBD">
        <w:rPr>
          <w:b/>
        </w:rPr>
        <w:t xml:space="preserve">he dedicated RRC signaling </w:t>
      </w:r>
      <w:r>
        <w:rPr>
          <w:b/>
        </w:rPr>
        <w:t xml:space="preserve">and broadcast RRC signaling </w:t>
      </w:r>
      <w:proofErr w:type="gramStart"/>
      <w:r>
        <w:rPr>
          <w:b/>
        </w:rPr>
        <w:t>are</w:t>
      </w:r>
      <w:proofErr w:type="gramEnd"/>
      <w:r w:rsidRPr="00FA4EBD">
        <w:rPr>
          <w:b/>
        </w:rPr>
        <w:t xml:space="preserve"> </w:t>
      </w:r>
      <w:r>
        <w:rPr>
          <w:b/>
        </w:rPr>
        <w:t>supporte</w:t>
      </w:r>
      <w:r w:rsidRPr="00FA4EBD">
        <w:rPr>
          <w:b/>
        </w:rPr>
        <w:t>d for the resource configuration</w:t>
      </w:r>
      <w:r>
        <w:rPr>
          <w:b/>
        </w:rPr>
        <w:t xml:space="preserve"> of grant-free transmission.</w:t>
      </w:r>
    </w:p>
    <w:p w:rsidR="00596893" w:rsidRPr="00FA4EBD" w:rsidRDefault="00596893" w:rsidP="00596893">
      <w:pPr>
        <w:jc w:val="both"/>
        <w:rPr>
          <w:rFonts w:eastAsiaTheme="minorEastAsia"/>
          <w:b/>
          <w:szCs w:val="20"/>
          <w:lang w:eastAsia="zh-CN"/>
        </w:rPr>
      </w:pPr>
      <w:r w:rsidRPr="00FA4EBD">
        <w:rPr>
          <w:b/>
          <w:lang w:eastAsia="zh-CN"/>
        </w:rPr>
        <w:t>P</w:t>
      </w:r>
      <w:r w:rsidRPr="00FA4EBD">
        <w:rPr>
          <w:rFonts w:hint="eastAsia"/>
          <w:b/>
          <w:lang w:eastAsia="zh-CN"/>
        </w:rPr>
        <w:t>ropo</w:t>
      </w:r>
      <w:r w:rsidRPr="00596893">
        <w:rPr>
          <w:rFonts w:hint="eastAsia"/>
          <w:b/>
          <w:lang w:eastAsia="zh-CN"/>
        </w:rPr>
        <w:t xml:space="preserve">sal </w:t>
      </w:r>
      <w:r w:rsidRPr="00596893">
        <w:rPr>
          <w:b/>
          <w:lang w:eastAsia="zh-CN"/>
        </w:rPr>
        <w:t>4</w:t>
      </w:r>
      <w:r w:rsidRPr="00596893">
        <w:rPr>
          <w:rFonts w:hint="eastAsia"/>
          <w:b/>
          <w:lang w:eastAsia="zh-CN"/>
        </w:rPr>
        <w:t>:</w:t>
      </w:r>
      <w:r w:rsidRPr="00596893">
        <w:rPr>
          <w:b/>
        </w:rPr>
        <w:t xml:space="preserve"> The Grant-free transmission is used only for the RRC </w:t>
      </w:r>
      <w:r w:rsidRPr="002E1D19">
        <w:rPr>
          <w:b/>
        </w:rPr>
        <w:t>CONNECTION</w:t>
      </w:r>
      <w:r w:rsidRPr="00596893">
        <w:rPr>
          <w:b/>
        </w:rPr>
        <w:t xml:space="preserve"> and </w:t>
      </w:r>
      <w:r w:rsidRPr="002E1D19">
        <w:rPr>
          <w:b/>
        </w:rPr>
        <w:t>RRC INACTIVE</w:t>
      </w:r>
      <w:r w:rsidRPr="00596893">
        <w:rPr>
          <w:b/>
        </w:rPr>
        <w:t xml:space="preserve"> state UE.</w:t>
      </w:r>
    </w:p>
    <w:p w:rsidR="007E7843" w:rsidRDefault="004512FA" w:rsidP="004A53B4">
      <w:pPr>
        <w:pStyle w:val="a0"/>
        <w:rPr>
          <w:b/>
          <w:lang w:eastAsia="zh-CN"/>
        </w:rPr>
      </w:pPr>
      <w:r w:rsidRPr="00D41B9C">
        <w:rPr>
          <w:b/>
          <w:lang w:eastAsia="zh-CN"/>
        </w:rPr>
        <w:t>P</w:t>
      </w:r>
      <w:r w:rsidRPr="00D41B9C">
        <w:rPr>
          <w:rFonts w:hint="eastAsia"/>
          <w:b/>
          <w:lang w:eastAsia="zh-CN"/>
        </w:rPr>
        <w:t xml:space="preserve">roposal </w:t>
      </w:r>
      <w:r>
        <w:rPr>
          <w:b/>
          <w:lang w:eastAsia="zh-CN"/>
        </w:rPr>
        <w:t>5</w:t>
      </w:r>
      <w:r w:rsidRPr="00D41B9C">
        <w:rPr>
          <w:rFonts w:hint="eastAsia"/>
          <w:b/>
          <w:lang w:eastAsia="zh-CN"/>
        </w:rPr>
        <w:t>:</w:t>
      </w:r>
      <w:r>
        <w:rPr>
          <w:rFonts w:hint="eastAsia"/>
          <w:b/>
          <w:lang w:eastAsia="zh-CN"/>
        </w:rPr>
        <w:t xml:space="preserve"> </w:t>
      </w:r>
      <w:r>
        <w:rPr>
          <w:b/>
          <w:lang w:eastAsia="zh-CN"/>
        </w:rPr>
        <w:t xml:space="preserve">Both UM and AM in </w:t>
      </w:r>
      <w:r>
        <w:rPr>
          <w:rFonts w:hint="eastAsia"/>
          <w:b/>
          <w:lang w:eastAsia="zh-CN"/>
        </w:rPr>
        <w:t xml:space="preserve">RLC </w:t>
      </w:r>
      <w:r>
        <w:rPr>
          <w:b/>
          <w:lang w:eastAsia="zh-CN"/>
        </w:rPr>
        <w:t>are supported</w:t>
      </w:r>
      <w:r>
        <w:rPr>
          <w:rFonts w:hint="eastAsia"/>
          <w:b/>
          <w:lang w:eastAsia="zh-CN"/>
        </w:rPr>
        <w:t xml:space="preserve"> for </w:t>
      </w:r>
      <w:r w:rsidRPr="006D0EFE">
        <w:rPr>
          <w:b/>
          <w:lang w:eastAsia="zh-CN"/>
        </w:rPr>
        <w:t>UL grant-free</w:t>
      </w:r>
      <w:r>
        <w:rPr>
          <w:b/>
          <w:lang w:eastAsia="zh-CN"/>
        </w:rPr>
        <w:t xml:space="preserve"> transmission</w:t>
      </w:r>
      <w:r>
        <w:rPr>
          <w:rFonts w:hint="eastAsia"/>
          <w:b/>
          <w:lang w:eastAsia="zh-CN"/>
        </w:rPr>
        <w:t>.</w:t>
      </w:r>
    </w:p>
    <w:p w:rsidR="007E7843" w:rsidRDefault="007E7843" w:rsidP="004A53B4">
      <w:pPr>
        <w:pStyle w:val="a0"/>
        <w:rPr>
          <w:rFonts w:eastAsia="Times New Roman"/>
          <w:b/>
          <w:lang w:eastAsia="zh-CN"/>
        </w:rPr>
      </w:pPr>
      <w:r w:rsidRPr="00E96D38">
        <w:rPr>
          <w:rFonts w:eastAsia="Times New Roman" w:hint="eastAsia"/>
          <w:b/>
          <w:lang w:eastAsia="zh-CN"/>
        </w:rPr>
        <w:t xml:space="preserve">Proposal </w:t>
      </w:r>
      <w:r w:rsidR="00915F46">
        <w:rPr>
          <w:b/>
          <w:lang w:eastAsia="zh-CN"/>
        </w:rPr>
        <w:t>6</w:t>
      </w:r>
      <w:r w:rsidRPr="00E96D38">
        <w:rPr>
          <w:rFonts w:eastAsia="Times New Roman" w:hint="eastAsia"/>
          <w:b/>
          <w:lang w:eastAsia="zh-CN"/>
        </w:rPr>
        <w:t xml:space="preserve">: UL </w:t>
      </w:r>
      <w:r w:rsidRPr="00E96D38">
        <w:rPr>
          <w:b/>
          <w:lang w:eastAsia="zh-CN"/>
        </w:rPr>
        <w:t xml:space="preserve">HARQ </w:t>
      </w:r>
      <w:r>
        <w:rPr>
          <w:b/>
          <w:lang w:eastAsia="zh-CN"/>
        </w:rPr>
        <w:t xml:space="preserve">function </w:t>
      </w:r>
      <w:r w:rsidRPr="00E96D38">
        <w:rPr>
          <w:b/>
          <w:lang w:eastAsia="zh-CN"/>
        </w:rPr>
        <w:t>can</w:t>
      </w:r>
      <w:r w:rsidRPr="00E96D38">
        <w:rPr>
          <w:rFonts w:eastAsia="Times New Roman"/>
          <w:b/>
          <w:lang w:eastAsia="zh-CN"/>
        </w:rPr>
        <w:t xml:space="preserve"> be configured by </w:t>
      </w:r>
      <w:r w:rsidRPr="00E96D38">
        <w:rPr>
          <w:b/>
          <w:lang w:eastAsia="zh-CN"/>
        </w:rPr>
        <w:t xml:space="preserve">a </w:t>
      </w:r>
      <w:proofErr w:type="spellStart"/>
      <w:r w:rsidRPr="00E96D38">
        <w:rPr>
          <w:b/>
          <w:lang w:eastAsia="zh-CN"/>
        </w:rPr>
        <w:t>gNB</w:t>
      </w:r>
      <w:proofErr w:type="spellEnd"/>
      <w:r w:rsidRPr="00E96D38">
        <w:rPr>
          <w:rFonts w:eastAsia="Times New Roman" w:hint="eastAsia"/>
          <w:b/>
          <w:lang w:eastAsia="zh-CN"/>
        </w:rPr>
        <w:t xml:space="preserve"> for </w:t>
      </w:r>
      <w:r w:rsidR="00915F46" w:rsidRPr="00E96D38">
        <w:rPr>
          <w:rFonts w:eastAsia="宋体"/>
          <w:b/>
          <w:lang w:eastAsia="zh-CN"/>
        </w:rPr>
        <w:t>th</w:t>
      </w:r>
      <w:r w:rsidR="00915F46">
        <w:rPr>
          <w:rFonts w:eastAsia="宋体"/>
          <w:b/>
          <w:lang w:eastAsia="zh-CN"/>
        </w:rPr>
        <w:t>e</w:t>
      </w:r>
      <w:r w:rsidR="00915F46" w:rsidRPr="00E96D38">
        <w:rPr>
          <w:rFonts w:eastAsia="宋体"/>
          <w:b/>
          <w:lang w:eastAsia="zh-CN"/>
        </w:rPr>
        <w:t xml:space="preserve"> </w:t>
      </w:r>
      <w:r w:rsidR="00596893">
        <w:rPr>
          <w:rFonts w:eastAsia="宋体"/>
          <w:b/>
          <w:lang w:eastAsia="zh-CN"/>
        </w:rPr>
        <w:t xml:space="preserve">UL </w:t>
      </w:r>
      <w:r w:rsidRPr="00E96D38">
        <w:rPr>
          <w:rFonts w:eastAsia="宋体"/>
          <w:b/>
          <w:lang w:eastAsia="zh-CN"/>
        </w:rPr>
        <w:t>grant-free transmission</w:t>
      </w:r>
      <w:r w:rsidRPr="00E96D38">
        <w:rPr>
          <w:rFonts w:eastAsia="Times New Roman" w:hint="eastAsia"/>
          <w:b/>
          <w:lang w:eastAsia="zh-CN"/>
        </w:rPr>
        <w:t>.</w:t>
      </w:r>
    </w:p>
    <w:p w:rsidR="007E7843" w:rsidRPr="00AE3CA8" w:rsidRDefault="00A92906" w:rsidP="004A53B4">
      <w:pPr>
        <w:pStyle w:val="a0"/>
        <w:rPr>
          <w:rFonts w:eastAsia="宋体"/>
          <w:lang w:eastAsia="zh-CN"/>
        </w:rPr>
      </w:pPr>
      <w:r w:rsidRPr="007E7843">
        <w:rPr>
          <w:rFonts w:hint="eastAsia"/>
          <w:b/>
          <w:lang w:eastAsia="zh-CN"/>
        </w:rPr>
        <w:t xml:space="preserve">Proposal </w:t>
      </w:r>
      <w:r>
        <w:rPr>
          <w:b/>
          <w:lang w:eastAsia="zh-CN"/>
        </w:rPr>
        <w:t>7</w:t>
      </w:r>
      <w:r w:rsidRPr="007E7843">
        <w:rPr>
          <w:b/>
          <w:lang w:eastAsia="zh-CN"/>
        </w:rPr>
        <w:t xml:space="preserve">: </w:t>
      </w:r>
      <w:r w:rsidRPr="007E7843">
        <w:rPr>
          <w:b/>
        </w:rPr>
        <w:t xml:space="preserve">Both the cases that the </w:t>
      </w:r>
      <w:proofErr w:type="spellStart"/>
      <w:r w:rsidRPr="007E7843">
        <w:rPr>
          <w:b/>
        </w:rPr>
        <w:t>gNB</w:t>
      </w:r>
      <w:proofErr w:type="spellEnd"/>
      <w:r w:rsidRPr="007E7843">
        <w:rPr>
          <w:b/>
        </w:rPr>
        <w:t xml:space="preserve"> </w:t>
      </w:r>
      <w:r>
        <w:rPr>
          <w:b/>
        </w:rPr>
        <w:t xml:space="preserve">are </w:t>
      </w:r>
      <w:r w:rsidRPr="007E7843">
        <w:rPr>
          <w:b/>
        </w:rPr>
        <w:t xml:space="preserve">aware and unaware of UE identities should be </w:t>
      </w:r>
      <w:r>
        <w:rPr>
          <w:b/>
        </w:rPr>
        <w:t>studi</w:t>
      </w:r>
      <w:r w:rsidRPr="007E7843">
        <w:rPr>
          <w:b/>
        </w:rPr>
        <w:t>ed</w:t>
      </w:r>
      <w:r w:rsidR="00596893" w:rsidRPr="00596893">
        <w:rPr>
          <w:rFonts w:eastAsia="Times New Roman" w:hint="eastAsia"/>
          <w:b/>
          <w:lang w:eastAsia="zh-CN"/>
        </w:rPr>
        <w:t xml:space="preserve"> </w:t>
      </w:r>
      <w:r w:rsidR="00596893" w:rsidRPr="00E96D38">
        <w:rPr>
          <w:rFonts w:eastAsia="Times New Roman" w:hint="eastAsia"/>
          <w:b/>
          <w:lang w:eastAsia="zh-CN"/>
        </w:rPr>
        <w:t xml:space="preserve">for </w:t>
      </w:r>
      <w:r w:rsidR="00596893" w:rsidRPr="00E96D38">
        <w:rPr>
          <w:rFonts w:eastAsia="宋体"/>
          <w:b/>
          <w:lang w:eastAsia="zh-CN"/>
        </w:rPr>
        <w:t>th</w:t>
      </w:r>
      <w:r w:rsidR="00596893">
        <w:rPr>
          <w:rFonts w:eastAsia="宋体"/>
          <w:b/>
          <w:lang w:eastAsia="zh-CN"/>
        </w:rPr>
        <w:t>e</w:t>
      </w:r>
      <w:r w:rsidR="00596893" w:rsidRPr="00E96D38">
        <w:rPr>
          <w:rFonts w:eastAsia="宋体"/>
          <w:b/>
          <w:lang w:eastAsia="zh-CN"/>
        </w:rPr>
        <w:t xml:space="preserve"> </w:t>
      </w:r>
      <w:r w:rsidR="00596893">
        <w:rPr>
          <w:rFonts w:eastAsia="宋体"/>
          <w:b/>
          <w:lang w:eastAsia="zh-CN"/>
        </w:rPr>
        <w:t xml:space="preserve">UL </w:t>
      </w:r>
      <w:r w:rsidR="00596893" w:rsidRPr="00E96D38">
        <w:rPr>
          <w:rFonts w:eastAsia="宋体"/>
          <w:b/>
          <w:lang w:eastAsia="zh-CN"/>
        </w:rPr>
        <w:t>grant-free transmission</w:t>
      </w:r>
      <w:r w:rsidRPr="007E7843">
        <w:rPr>
          <w:b/>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906AEB" w:rsidRDefault="00177001" w:rsidP="00E96D38">
      <w:pPr>
        <w:pStyle w:val="a0"/>
        <w:numPr>
          <w:ilvl w:val="0"/>
          <w:numId w:val="24"/>
        </w:numPr>
        <w:rPr>
          <w:rFonts w:eastAsia="宋体"/>
          <w:kern w:val="2"/>
          <w:szCs w:val="20"/>
          <w:lang w:eastAsia="zh-CN"/>
        </w:rPr>
      </w:pPr>
      <w:bookmarkStart w:id="10" w:name="_Ref470632261"/>
      <w:r w:rsidRPr="00906AEB">
        <w:rPr>
          <w:rFonts w:eastAsia="宋体"/>
          <w:kern w:val="2"/>
          <w:szCs w:val="20"/>
          <w:lang w:eastAsia="zh-CN"/>
        </w:rPr>
        <w:t xml:space="preserve">R2-17xxxx, </w:t>
      </w:r>
      <w:bookmarkEnd w:id="3"/>
      <w:bookmarkEnd w:id="4"/>
      <w:bookmarkEnd w:id="10"/>
      <w:r w:rsidR="00E96D38" w:rsidRPr="00906AEB">
        <w:rPr>
          <w:rFonts w:eastAsia="宋体"/>
          <w:kern w:val="2"/>
          <w:szCs w:val="20"/>
          <w:lang w:eastAsia="zh-CN"/>
        </w:rPr>
        <w:t xml:space="preserve"> Chairman's Notes RAN1_NRadhoc_final </w:t>
      </w:r>
    </w:p>
    <w:sectPr w:rsidR="00F04983" w:rsidRPr="00906A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10D" w:rsidRDefault="002F210D">
      <w:r>
        <w:separator/>
      </w:r>
    </w:p>
  </w:endnote>
  <w:endnote w:type="continuationSeparator" w:id="0">
    <w:p w:rsidR="002F210D" w:rsidRDefault="002F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10D" w:rsidRDefault="002F210D">
      <w:r>
        <w:separator/>
      </w:r>
    </w:p>
  </w:footnote>
  <w:footnote w:type="continuationSeparator" w:id="0">
    <w:p w:rsidR="002F210D" w:rsidRDefault="002F2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1" type="#_x0000_t75" style="width:9.15pt;height:9.1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0D"/>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8E0"/>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D7EC6-A12A-4D4E-940F-147047A7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931</Words>
  <Characters>5307</Characters>
  <Application>Microsoft Office Word</Application>
  <DocSecurity>0</DocSecurity>
  <Lines>44</Lines>
  <Paragraphs>12</Paragraphs>
  <ScaleCrop>false</ScaleCrop>
  <Company>Vivo</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14</cp:revision>
  <cp:lastPrinted>2011-08-03T09:36:00Z</cp:lastPrinted>
  <dcterms:created xsi:type="dcterms:W3CDTF">2017-01-29T01:40:00Z</dcterms:created>
  <dcterms:modified xsi:type="dcterms:W3CDTF">2017-02-04T07:17:00Z</dcterms:modified>
</cp:coreProperties>
</file>